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0D0" w:rsidRDefault="008A40D0" w:rsidP="005D0642">
      <w:pPr>
        <w:spacing w:after="0"/>
        <w:jc w:val="center"/>
        <w:rPr>
          <w:b/>
          <w:sz w:val="28"/>
          <w:szCs w:val="28"/>
        </w:rPr>
      </w:pPr>
      <w:r w:rsidRPr="0079415A">
        <w:rPr>
          <w:b/>
          <w:sz w:val="28"/>
          <w:szCs w:val="28"/>
        </w:rPr>
        <w:t>Regulamin Rady Rodziców</w:t>
      </w:r>
    </w:p>
    <w:p w:rsidR="007C32A4" w:rsidRDefault="007C32A4" w:rsidP="005D064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przy I Liceum Ogólnokształcącym im. Stanisława Staszica </w:t>
      </w:r>
      <w:r>
        <w:rPr>
          <w:b/>
          <w:sz w:val="28"/>
          <w:szCs w:val="28"/>
        </w:rPr>
        <w:br/>
        <w:t>w Chrzanowie</w:t>
      </w:r>
    </w:p>
    <w:p w:rsidR="005B2EC4" w:rsidRDefault="0079415A" w:rsidP="005D0642">
      <w:pPr>
        <w:spacing w:after="0"/>
      </w:pPr>
      <w:r>
        <w:t xml:space="preserve">Podstawa prawna: </w:t>
      </w:r>
    </w:p>
    <w:p w:rsidR="008A40D0" w:rsidRPr="0079415A" w:rsidRDefault="008A40D0" w:rsidP="005D0642">
      <w:pPr>
        <w:spacing w:after="0"/>
      </w:pPr>
      <w:r w:rsidRPr="0079415A">
        <w:t>Ustawa z dnia 7 września 1991 r. o systemie oświaty (</w:t>
      </w:r>
      <w:proofErr w:type="spellStart"/>
      <w:r w:rsidRPr="0079415A">
        <w:t>t.j</w:t>
      </w:r>
      <w:proofErr w:type="spellEnd"/>
      <w:r w:rsidRPr="0079415A">
        <w:t xml:space="preserve">. Dz. U. z 2015 r. poz. 2156 ze zm.) – art. 53 </w:t>
      </w:r>
      <w:r w:rsidR="00E16507">
        <w:br/>
      </w:r>
      <w:r w:rsidRPr="0079415A">
        <w:t>i art. 54</w:t>
      </w:r>
    </w:p>
    <w:p w:rsidR="00CA0C9D" w:rsidRPr="00486D15" w:rsidRDefault="008A40D0" w:rsidP="005D0642">
      <w:pPr>
        <w:pStyle w:val="Akapitzlist"/>
        <w:numPr>
          <w:ilvl w:val="0"/>
          <w:numId w:val="5"/>
        </w:numPr>
        <w:spacing w:after="0" w:line="240" w:lineRule="auto"/>
        <w:jc w:val="center"/>
        <w:rPr>
          <w:b/>
        </w:rPr>
      </w:pPr>
      <w:r w:rsidRPr="00486D15">
        <w:rPr>
          <w:b/>
        </w:rPr>
        <w:t>Postanowienia ogólne</w:t>
      </w:r>
    </w:p>
    <w:p w:rsidR="008A40D0" w:rsidRPr="00486D15" w:rsidRDefault="00047CD9" w:rsidP="007C32A4">
      <w:pPr>
        <w:spacing w:line="240" w:lineRule="auto"/>
        <w:jc w:val="center"/>
        <w:rPr>
          <w:b/>
        </w:rPr>
      </w:pPr>
      <w:r w:rsidRPr="00486D15">
        <w:rPr>
          <w:b/>
        </w:rPr>
        <w:t>§</w:t>
      </w:r>
      <w:r w:rsidR="008A40D0" w:rsidRPr="00486D15">
        <w:rPr>
          <w:b/>
        </w:rPr>
        <w:t>1</w:t>
      </w:r>
    </w:p>
    <w:p w:rsidR="008A40D0" w:rsidRDefault="008A40D0" w:rsidP="005D0642">
      <w:pPr>
        <w:pStyle w:val="Akapitzlist"/>
        <w:numPr>
          <w:ilvl w:val="0"/>
          <w:numId w:val="20"/>
        </w:numPr>
        <w:jc w:val="both"/>
      </w:pPr>
      <w:r>
        <w:t>Terenem działania Rady Rodziców jest teren szkoły.</w:t>
      </w:r>
    </w:p>
    <w:p w:rsidR="008A40D0" w:rsidRDefault="008A40D0" w:rsidP="005D0642">
      <w:pPr>
        <w:pStyle w:val="Akapitzlist"/>
        <w:numPr>
          <w:ilvl w:val="0"/>
          <w:numId w:val="20"/>
        </w:numPr>
        <w:jc w:val="both"/>
      </w:pPr>
      <w:r>
        <w:t>Rada Rodziców może podejmować działania również w innych miejscach</w:t>
      </w:r>
      <w:r w:rsidR="007C32A4">
        <w:t>,</w:t>
      </w:r>
      <w:r>
        <w:t xml:space="preserve"> w których przebywają uczniowie w trakcie realizacji przez szkołę zadań dydaktycznych, wychowawczych lub opiekuńczych</w:t>
      </w:r>
      <w:r w:rsidR="007C32A4">
        <w:t>.</w:t>
      </w:r>
    </w:p>
    <w:p w:rsidR="007C32A4" w:rsidRDefault="007C32A4" w:rsidP="007C32A4">
      <w:pPr>
        <w:pStyle w:val="Akapitzlist"/>
        <w:ind w:left="1080"/>
      </w:pPr>
    </w:p>
    <w:p w:rsidR="008A40D0" w:rsidRPr="00486D15" w:rsidRDefault="008A40D0" w:rsidP="00486D15">
      <w:pPr>
        <w:pStyle w:val="Akapitzlist"/>
        <w:numPr>
          <w:ilvl w:val="0"/>
          <w:numId w:val="5"/>
        </w:numPr>
        <w:jc w:val="center"/>
        <w:rPr>
          <w:b/>
        </w:rPr>
      </w:pPr>
      <w:r w:rsidRPr="00486D15">
        <w:rPr>
          <w:b/>
        </w:rPr>
        <w:t>Cele Rady Rodziców</w:t>
      </w:r>
    </w:p>
    <w:p w:rsidR="008A40D0" w:rsidRPr="00486D15" w:rsidRDefault="00047CD9" w:rsidP="00486D15">
      <w:pPr>
        <w:jc w:val="center"/>
        <w:rPr>
          <w:b/>
        </w:rPr>
      </w:pPr>
      <w:r w:rsidRPr="00486D15">
        <w:rPr>
          <w:b/>
        </w:rPr>
        <w:t>§</w:t>
      </w:r>
      <w:r w:rsidR="008A40D0" w:rsidRPr="00486D15">
        <w:rPr>
          <w:b/>
        </w:rPr>
        <w:t>2</w:t>
      </w:r>
    </w:p>
    <w:p w:rsidR="008A40D0" w:rsidRDefault="008A40D0" w:rsidP="005D0642">
      <w:pPr>
        <w:spacing w:after="0"/>
        <w:jc w:val="both"/>
      </w:pPr>
      <w:r>
        <w:t xml:space="preserve">Rada Rodziców, zwana dalej </w:t>
      </w:r>
      <w:r w:rsidR="00A5391D">
        <w:t>R</w:t>
      </w:r>
      <w:r>
        <w:t>adą, jest społecznym organem władzy w szkole, reprezentującym ogół rodziców i opiekunów prawnyc</w:t>
      </w:r>
      <w:bookmarkStart w:id="0" w:name="_GoBack"/>
      <w:bookmarkEnd w:id="0"/>
      <w:r>
        <w:t>h uczniów uczęszczających do szkoły, którego celem jest:</w:t>
      </w:r>
    </w:p>
    <w:p w:rsidR="008A40D0" w:rsidRDefault="00F41B7E" w:rsidP="005D0642">
      <w:pPr>
        <w:pStyle w:val="Akapitzlist"/>
        <w:numPr>
          <w:ilvl w:val="0"/>
          <w:numId w:val="4"/>
        </w:numPr>
        <w:spacing w:after="0"/>
        <w:jc w:val="both"/>
      </w:pPr>
      <w:r>
        <w:t>Organizowanie i rozwijanie współpracy z innymi organizacjami wewnętrznymi szkoły, władzami oświatowymi, samorządowymi i innymi organami w celu doskonalenia statutowej działalności szkoły.</w:t>
      </w:r>
    </w:p>
    <w:p w:rsidR="00F41B7E" w:rsidRDefault="00F41B7E" w:rsidP="005D0642">
      <w:pPr>
        <w:pStyle w:val="Akapitzlist"/>
        <w:numPr>
          <w:ilvl w:val="0"/>
          <w:numId w:val="4"/>
        </w:numPr>
        <w:jc w:val="both"/>
      </w:pPr>
      <w:r>
        <w:t>Organizowanie różnorodnych form aktywności rodziców, wspomagających proces nauczania, wychowania  i opieki nad uczniami.</w:t>
      </w:r>
    </w:p>
    <w:p w:rsidR="00F41B7E" w:rsidRDefault="00F41B7E" w:rsidP="005D0642">
      <w:pPr>
        <w:pStyle w:val="Akapitzlist"/>
        <w:numPr>
          <w:ilvl w:val="0"/>
          <w:numId w:val="4"/>
        </w:numPr>
        <w:jc w:val="both"/>
      </w:pPr>
      <w:r>
        <w:t>Prezentowanie opinii rodziców we wszystkich istotnych sprawach szkoły wobec dyrekto</w:t>
      </w:r>
      <w:r w:rsidR="0079415A">
        <w:t>r</w:t>
      </w:r>
      <w:r>
        <w:t>a szkoły, nauczycieli, uczniów i władz oświatowych.</w:t>
      </w:r>
    </w:p>
    <w:p w:rsidR="00486D15" w:rsidRDefault="00486D15" w:rsidP="00486D15">
      <w:pPr>
        <w:pStyle w:val="Akapitzlist"/>
        <w:ind w:left="1080"/>
      </w:pPr>
    </w:p>
    <w:p w:rsidR="00F41B7E" w:rsidRPr="00486D15" w:rsidRDefault="00F41B7E" w:rsidP="00486D15">
      <w:pPr>
        <w:pStyle w:val="Akapitzlist"/>
        <w:numPr>
          <w:ilvl w:val="0"/>
          <w:numId w:val="5"/>
        </w:numPr>
        <w:jc w:val="center"/>
        <w:rPr>
          <w:b/>
        </w:rPr>
      </w:pPr>
      <w:r w:rsidRPr="00486D15">
        <w:rPr>
          <w:b/>
        </w:rPr>
        <w:t>Zadania i kompetencje Rady Rodziców</w:t>
      </w:r>
    </w:p>
    <w:p w:rsidR="00F41B7E" w:rsidRPr="00486D15" w:rsidRDefault="00047CD9" w:rsidP="00486D15">
      <w:pPr>
        <w:jc w:val="center"/>
        <w:rPr>
          <w:b/>
        </w:rPr>
      </w:pPr>
      <w:r w:rsidRPr="00486D15">
        <w:rPr>
          <w:b/>
        </w:rPr>
        <w:t>§</w:t>
      </w:r>
      <w:r w:rsidR="00F41B7E" w:rsidRPr="00486D15">
        <w:rPr>
          <w:b/>
        </w:rPr>
        <w:t>3</w:t>
      </w:r>
    </w:p>
    <w:p w:rsidR="00F41B7E" w:rsidRDefault="00F41B7E">
      <w:r>
        <w:t>Rada Rodziców uchwala regulamin swojej działalności</w:t>
      </w:r>
      <w:r w:rsidR="001A5BA9">
        <w:t>.</w:t>
      </w:r>
    </w:p>
    <w:p w:rsidR="00F41B7E" w:rsidRPr="00486D15" w:rsidRDefault="00047CD9" w:rsidP="00486D15">
      <w:pPr>
        <w:jc w:val="center"/>
        <w:rPr>
          <w:b/>
        </w:rPr>
      </w:pPr>
      <w:r w:rsidRPr="00486D15">
        <w:rPr>
          <w:b/>
        </w:rPr>
        <w:t>§</w:t>
      </w:r>
      <w:r w:rsidR="00F41B7E" w:rsidRPr="00486D15">
        <w:rPr>
          <w:b/>
        </w:rPr>
        <w:t>4</w:t>
      </w:r>
    </w:p>
    <w:p w:rsidR="004D78BD" w:rsidRDefault="00CF4C16" w:rsidP="005D0642">
      <w:pPr>
        <w:pStyle w:val="Akapitzlist"/>
        <w:numPr>
          <w:ilvl w:val="0"/>
          <w:numId w:val="7"/>
        </w:numPr>
        <w:jc w:val="both"/>
      </w:pPr>
      <w:r>
        <w:t>Rada Rodziców w p</w:t>
      </w:r>
      <w:r w:rsidR="004D78BD">
        <w:t>o</w:t>
      </w:r>
      <w:r>
        <w:t>ro</w:t>
      </w:r>
      <w:r w:rsidR="004D78BD">
        <w:t xml:space="preserve">zumieniu z Radą Pedagogiczną uchwala program </w:t>
      </w:r>
      <w:r w:rsidR="00E16507">
        <w:t xml:space="preserve">wychowawczy </w:t>
      </w:r>
      <w:r w:rsidR="005D0642">
        <w:br/>
      </w:r>
      <w:r w:rsidR="00E16507">
        <w:t xml:space="preserve">i profilaktyki </w:t>
      </w:r>
      <w:r w:rsidR="004D78BD">
        <w:t xml:space="preserve">dostosowany do potrzeb rozwojowych uczniów oraz potrzeb danego środowiska, obejmujący wszystkie treści i działania o charakterze </w:t>
      </w:r>
      <w:r w:rsidR="00E16507">
        <w:t xml:space="preserve">wychowawczym i </w:t>
      </w:r>
      <w:r w:rsidR="004D78BD">
        <w:t>profilakt</w:t>
      </w:r>
      <w:r>
        <w:t>y</w:t>
      </w:r>
      <w:r w:rsidR="004D78BD">
        <w:t>cznym skierowane do uczniów, nauczycieli i rodziców.</w:t>
      </w:r>
    </w:p>
    <w:p w:rsidR="004D78BD" w:rsidRDefault="004D78BD" w:rsidP="005D0642">
      <w:pPr>
        <w:pStyle w:val="Akapitzlist"/>
        <w:numPr>
          <w:ilvl w:val="0"/>
          <w:numId w:val="7"/>
        </w:numPr>
        <w:jc w:val="both"/>
      </w:pPr>
      <w:r>
        <w:t>Jeżeli Rada Rodziców w terminie 30 dni od dnia rozpoczęcia roku szkolnego nie uzyska porozumienia z Radą Pedagogiczną w sprawie programu profilaktyki, program ustala dyrektor szkoły w uzgodnieniu z o</w:t>
      </w:r>
      <w:r w:rsidR="00CF4C16">
        <w:t>r</w:t>
      </w:r>
      <w:r>
        <w:t>ganem sprawującym nadzór pedagogiczny nad szkołą.</w:t>
      </w:r>
    </w:p>
    <w:p w:rsidR="00FB591E" w:rsidRDefault="00FB591E" w:rsidP="005D0642">
      <w:pPr>
        <w:pStyle w:val="Akapitzlist"/>
        <w:numPr>
          <w:ilvl w:val="0"/>
          <w:numId w:val="7"/>
        </w:numPr>
        <w:jc w:val="both"/>
      </w:pPr>
      <w:r>
        <w:t>Program profilaktyczny ustalony przez dyrektora szkoły obowiązuje do czasu uchwalenia programu przez Radę Rodziców w porozumieniu z Radą Pedagogiczną.</w:t>
      </w:r>
    </w:p>
    <w:p w:rsidR="005D0642" w:rsidRDefault="005D0642" w:rsidP="00486D15">
      <w:pPr>
        <w:jc w:val="center"/>
        <w:rPr>
          <w:b/>
        </w:rPr>
      </w:pPr>
    </w:p>
    <w:p w:rsidR="00FB591E" w:rsidRPr="00486D15" w:rsidRDefault="00047CD9" w:rsidP="00486D15">
      <w:pPr>
        <w:jc w:val="center"/>
        <w:rPr>
          <w:b/>
        </w:rPr>
      </w:pPr>
      <w:r w:rsidRPr="00486D15">
        <w:rPr>
          <w:b/>
        </w:rPr>
        <w:lastRenderedPageBreak/>
        <w:t>§</w:t>
      </w:r>
      <w:r w:rsidR="00E16507">
        <w:rPr>
          <w:b/>
        </w:rPr>
        <w:t>5</w:t>
      </w:r>
    </w:p>
    <w:p w:rsidR="00FB591E" w:rsidRDefault="00FB591E" w:rsidP="005D0642">
      <w:pPr>
        <w:pStyle w:val="Akapitzlist"/>
        <w:numPr>
          <w:ilvl w:val="0"/>
          <w:numId w:val="8"/>
        </w:numPr>
        <w:jc w:val="both"/>
      </w:pPr>
      <w:r>
        <w:t>Rada Rodziców może występować z wnioskami i opiniami we wszystkich sprawach szkoły.</w:t>
      </w:r>
    </w:p>
    <w:p w:rsidR="00FB591E" w:rsidRDefault="00FB591E" w:rsidP="005D0642">
      <w:pPr>
        <w:pStyle w:val="Akapitzlist"/>
        <w:numPr>
          <w:ilvl w:val="0"/>
          <w:numId w:val="8"/>
        </w:numPr>
        <w:jc w:val="both"/>
      </w:pPr>
      <w:r>
        <w:t>Rada Rodziców opiniuje program i harmonogram poprawy efektywności kształcenia lub wychowania szkoły.</w:t>
      </w:r>
    </w:p>
    <w:p w:rsidR="00FB591E" w:rsidRPr="00486D15" w:rsidRDefault="00047CD9" w:rsidP="00486D15">
      <w:pPr>
        <w:jc w:val="center"/>
        <w:rPr>
          <w:b/>
        </w:rPr>
      </w:pPr>
      <w:r w:rsidRPr="00486D15">
        <w:rPr>
          <w:b/>
        </w:rPr>
        <w:t>§</w:t>
      </w:r>
      <w:r w:rsidR="00E16507">
        <w:rPr>
          <w:b/>
        </w:rPr>
        <w:t>6</w:t>
      </w:r>
    </w:p>
    <w:p w:rsidR="00FB591E" w:rsidRDefault="00FB591E" w:rsidP="005D0642">
      <w:pPr>
        <w:pStyle w:val="Akapitzlist"/>
        <w:numPr>
          <w:ilvl w:val="0"/>
          <w:numId w:val="9"/>
        </w:numPr>
        <w:jc w:val="both"/>
      </w:pPr>
      <w:r>
        <w:t>Rada Rodziców wyraża pisemną opinię o pracy nauczyciela przed sporządzeniem przez dyrektora szkoły oceny dorobku zawodowego,</w:t>
      </w:r>
    </w:p>
    <w:p w:rsidR="00FB591E" w:rsidRDefault="00FB591E" w:rsidP="005D0642">
      <w:pPr>
        <w:pStyle w:val="Akapitzlist"/>
        <w:numPr>
          <w:ilvl w:val="0"/>
          <w:numId w:val="9"/>
        </w:numPr>
        <w:jc w:val="both"/>
      </w:pPr>
      <w:r>
        <w:t>Rada Rodziców powinna przedstawić swoją opinię w terminie 14 dni od otrzymania zawiadomienia o dokonywanej ocenie dorobku zawodowego nauczyciela.</w:t>
      </w:r>
    </w:p>
    <w:p w:rsidR="00FB591E" w:rsidRDefault="00FB591E" w:rsidP="005D0642">
      <w:pPr>
        <w:pStyle w:val="Akapitzlist"/>
        <w:numPr>
          <w:ilvl w:val="0"/>
          <w:numId w:val="9"/>
        </w:numPr>
        <w:jc w:val="both"/>
      </w:pPr>
      <w:r>
        <w:t>Brak opinii Rady Rodziców nie wstrz</w:t>
      </w:r>
      <w:r w:rsidR="003A2377">
        <w:t>y</w:t>
      </w:r>
      <w:r>
        <w:t>muje postępowania awansowego.</w:t>
      </w:r>
    </w:p>
    <w:p w:rsidR="003A2377" w:rsidRPr="00486D15" w:rsidRDefault="00047CD9" w:rsidP="00486D15">
      <w:pPr>
        <w:jc w:val="center"/>
        <w:rPr>
          <w:b/>
        </w:rPr>
      </w:pPr>
      <w:r w:rsidRPr="00486D15">
        <w:rPr>
          <w:b/>
        </w:rPr>
        <w:t>§</w:t>
      </w:r>
      <w:r w:rsidR="00E16507">
        <w:rPr>
          <w:b/>
        </w:rPr>
        <w:t>7</w:t>
      </w:r>
    </w:p>
    <w:p w:rsidR="003A2377" w:rsidRDefault="003A2377" w:rsidP="00FB591E">
      <w:r>
        <w:t>Rada rodziców opiniuje projekt planu finansowego składany przez dyrektora szkoły.</w:t>
      </w:r>
    </w:p>
    <w:p w:rsidR="003A2377" w:rsidRPr="00486D15" w:rsidRDefault="00047CD9" w:rsidP="00486D15">
      <w:pPr>
        <w:jc w:val="center"/>
        <w:rPr>
          <w:b/>
        </w:rPr>
      </w:pPr>
      <w:r w:rsidRPr="00486D15">
        <w:rPr>
          <w:b/>
        </w:rPr>
        <w:t>§</w:t>
      </w:r>
      <w:r w:rsidR="00E16507">
        <w:rPr>
          <w:b/>
        </w:rPr>
        <w:t>8</w:t>
      </w:r>
    </w:p>
    <w:p w:rsidR="003A2377" w:rsidRDefault="003A2377" w:rsidP="005D0642">
      <w:pPr>
        <w:jc w:val="both"/>
      </w:pPr>
      <w:r>
        <w:t>Rada Rodziców na wniosek dyrektora szkoły opiniuje podjęcie działalności w szkole przez stowarzyszenia lub inne organizacje, których celem statutowym jest działalność wychowawcza albo rozszerzanie i wzbogacanie form działalności dydaktycznej, wychowawczej i opiekuńczej szkoły.</w:t>
      </w:r>
    </w:p>
    <w:p w:rsidR="003A2377" w:rsidRPr="00486D15" w:rsidRDefault="00047CD9" w:rsidP="00486D15">
      <w:pPr>
        <w:jc w:val="center"/>
        <w:rPr>
          <w:b/>
        </w:rPr>
      </w:pPr>
      <w:r w:rsidRPr="00486D15">
        <w:rPr>
          <w:b/>
        </w:rPr>
        <w:t>§</w:t>
      </w:r>
      <w:r w:rsidR="00E16507">
        <w:rPr>
          <w:b/>
        </w:rPr>
        <w:t>9</w:t>
      </w:r>
    </w:p>
    <w:p w:rsidR="003A2377" w:rsidRDefault="003A2377" w:rsidP="005D0642">
      <w:pPr>
        <w:spacing w:after="0"/>
        <w:jc w:val="both"/>
      </w:pPr>
      <w:r>
        <w:t>Rada Rodziców opiniuje wprowadzenie dodatkowych zajęć edukacyjnych do szkolnego planu nauczania. Rada opiniuje organizowanie przez dyrektora szkoły dodatkowych zajęć edukacyjnych:</w:t>
      </w:r>
    </w:p>
    <w:p w:rsidR="003A2377" w:rsidRDefault="003A2377" w:rsidP="005D0642">
      <w:pPr>
        <w:pStyle w:val="Akapitzlist"/>
        <w:numPr>
          <w:ilvl w:val="0"/>
          <w:numId w:val="22"/>
        </w:numPr>
        <w:spacing w:after="0"/>
        <w:jc w:val="both"/>
      </w:pPr>
      <w:r>
        <w:t>Języka obcego innego niż nauczany obowiązkowo,</w:t>
      </w:r>
    </w:p>
    <w:p w:rsidR="003A2377" w:rsidRDefault="003A2377" w:rsidP="005D0642">
      <w:pPr>
        <w:pStyle w:val="Akapitzlist"/>
        <w:numPr>
          <w:ilvl w:val="0"/>
          <w:numId w:val="22"/>
        </w:numPr>
        <w:spacing w:after="0"/>
        <w:jc w:val="both"/>
      </w:pPr>
      <w:r>
        <w:t xml:space="preserve">Zajęć, dla których nie została ustalona </w:t>
      </w:r>
      <w:r w:rsidR="008B044C">
        <w:t>podstawa</w:t>
      </w:r>
      <w:r>
        <w:t xml:space="preserve"> pro</w:t>
      </w:r>
      <w:r w:rsidR="008B044C">
        <w:t>gramowa, lecz program nauczan</w:t>
      </w:r>
      <w:r>
        <w:t xml:space="preserve">ych </w:t>
      </w:r>
      <w:r w:rsidR="008B044C">
        <w:t>zajęć</w:t>
      </w:r>
      <w:r w:rsidR="0067716C">
        <w:t xml:space="preserve"> </w:t>
      </w:r>
      <w:r w:rsidR="008B044C">
        <w:t>został</w:t>
      </w:r>
      <w:r>
        <w:t xml:space="preserve"> włączony do </w:t>
      </w:r>
      <w:r w:rsidR="008B044C">
        <w:t>szkolnego</w:t>
      </w:r>
      <w:r>
        <w:t xml:space="preserve"> zestawu programów nauczania.</w:t>
      </w:r>
    </w:p>
    <w:p w:rsidR="005D0642" w:rsidRDefault="005D0642" w:rsidP="005D0642">
      <w:pPr>
        <w:pStyle w:val="Akapitzlist"/>
        <w:spacing w:after="0"/>
        <w:ind w:left="360"/>
        <w:jc w:val="both"/>
      </w:pPr>
    </w:p>
    <w:p w:rsidR="005D0642" w:rsidRPr="00486D15" w:rsidRDefault="00047CD9" w:rsidP="005D0642">
      <w:pPr>
        <w:jc w:val="center"/>
        <w:rPr>
          <w:b/>
        </w:rPr>
      </w:pPr>
      <w:r w:rsidRPr="00486D15">
        <w:rPr>
          <w:b/>
        </w:rPr>
        <w:t>§</w:t>
      </w:r>
      <w:r w:rsidR="00E16507">
        <w:rPr>
          <w:b/>
        </w:rPr>
        <w:t>10</w:t>
      </w:r>
    </w:p>
    <w:p w:rsidR="008B044C" w:rsidRDefault="00047CD9" w:rsidP="005D0642">
      <w:pPr>
        <w:jc w:val="both"/>
      </w:pPr>
      <w:r>
        <w:t xml:space="preserve">Rada Rodziców opiniuje ustalenie dodatkowych dni wolnych od zajęć dydaktyczno-wychowawczych wynikających z §5 Rozporządzenia </w:t>
      </w:r>
      <w:proofErr w:type="spellStart"/>
      <w:r>
        <w:t>MENiS</w:t>
      </w:r>
      <w:proofErr w:type="spellEnd"/>
      <w:r>
        <w:t xml:space="preserve"> z dnia 18 kwietnia 2002 r. w sprawie organizacji roku szkolnego.</w:t>
      </w:r>
    </w:p>
    <w:p w:rsidR="00047CD9" w:rsidRPr="00486D15" w:rsidRDefault="00E16507" w:rsidP="00486D15">
      <w:pPr>
        <w:jc w:val="center"/>
        <w:rPr>
          <w:b/>
        </w:rPr>
      </w:pPr>
      <w:r>
        <w:rPr>
          <w:b/>
        </w:rPr>
        <w:t>§11</w:t>
      </w:r>
    </w:p>
    <w:p w:rsidR="00047CD9" w:rsidRDefault="00047CD9" w:rsidP="005D0642">
      <w:pPr>
        <w:jc w:val="both"/>
      </w:pPr>
      <w:r>
        <w:t>Rada Rodziców ma prawo delegowania przedstawiciela do komisji konkursowej wyłaniającej kandydata na stanowisko dyrektora.</w:t>
      </w:r>
    </w:p>
    <w:p w:rsidR="00047CD9" w:rsidRPr="00486D15" w:rsidRDefault="00E16507" w:rsidP="00486D15">
      <w:pPr>
        <w:jc w:val="center"/>
        <w:rPr>
          <w:b/>
        </w:rPr>
      </w:pPr>
      <w:r>
        <w:rPr>
          <w:b/>
        </w:rPr>
        <w:t>§12</w:t>
      </w:r>
    </w:p>
    <w:p w:rsidR="00047CD9" w:rsidRDefault="00047CD9" w:rsidP="005D0642">
      <w:pPr>
        <w:jc w:val="both"/>
      </w:pPr>
      <w:r>
        <w:t>Rada Rodziców może gromadzić fundusze z dobrowolny</w:t>
      </w:r>
      <w:r w:rsidR="00CF4C16">
        <w:t>c</w:t>
      </w:r>
      <w:r>
        <w:t xml:space="preserve">h składek rodziców oraz innych źródeł </w:t>
      </w:r>
      <w:r w:rsidR="005D0642">
        <w:br/>
      </w:r>
      <w:r>
        <w:t>w celu wspierania działalności statutowej szkoły.</w:t>
      </w:r>
    </w:p>
    <w:p w:rsidR="00E16507" w:rsidRPr="00486D15" w:rsidRDefault="00E16507" w:rsidP="00E16507">
      <w:pPr>
        <w:jc w:val="center"/>
        <w:rPr>
          <w:b/>
        </w:rPr>
      </w:pPr>
      <w:r>
        <w:rPr>
          <w:b/>
        </w:rPr>
        <w:t>§13</w:t>
      </w:r>
    </w:p>
    <w:p w:rsidR="00E16507" w:rsidRPr="00E16507" w:rsidRDefault="00E16507" w:rsidP="005D0642">
      <w:pPr>
        <w:widowControl w:val="0"/>
        <w:numPr>
          <w:ilvl w:val="0"/>
          <w:numId w:val="21"/>
        </w:numPr>
        <w:shd w:val="clear" w:color="auto" w:fill="FFFFFF"/>
        <w:suppressAutoHyphens/>
        <w:autoSpaceDE w:val="0"/>
        <w:spacing w:after="0"/>
        <w:jc w:val="both"/>
        <w:rPr>
          <w:bCs/>
        </w:rPr>
      </w:pPr>
      <w:r w:rsidRPr="00E16507">
        <w:rPr>
          <w:bCs/>
        </w:rPr>
        <w:t xml:space="preserve">Na wniosek rodziców uczniów klas programowo najwyższych w szkole może powstać komitet </w:t>
      </w:r>
      <w:r w:rsidRPr="00E16507">
        <w:rPr>
          <w:bCs/>
        </w:rPr>
        <w:lastRenderedPageBreak/>
        <w:t>studniówkowy, który w oparciu o upoważnienie/pełnomocnictwo Rady Rodziców organizuje bal studniówkowy.</w:t>
      </w:r>
    </w:p>
    <w:p w:rsidR="00E16507" w:rsidRPr="00E16507" w:rsidRDefault="00E16507" w:rsidP="005D0642">
      <w:pPr>
        <w:widowControl w:val="0"/>
        <w:numPr>
          <w:ilvl w:val="0"/>
          <w:numId w:val="21"/>
        </w:numPr>
        <w:shd w:val="clear" w:color="auto" w:fill="FFFFFF"/>
        <w:suppressAutoHyphens/>
        <w:autoSpaceDE w:val="0"/>
        <w:spacing w:after="0"/>
        <w:jc w:val="both"/>
        <w:rPr>
          <w:bCs/>
        </w:rPr>
      </w:pPr>
      <w:r w:rsidRPr="00E16507">
        <w:rPr>
          <w:bCs/>
        </w:rPr>
        <w:t>Termin, miejsce studniówki ustala komitet studniówkowy, który odpowiada za jego przeprowadzenie i bezpieczeństwo uczestników.</w:t>
      </w:r>
    </w:p>
    <w:p w:rsidR="00E16507" w:rsidRDefault="00E16507" w:rsidP="00FB591E"/>
    <w:p w:rsidR="00047CD9" w:rsidRPr="00E16507" w:rsidRDefault="00047CD9" w:rsidP="00E16507">
      <w:pPr>
        <w:pStyle w:val="Akapitzlist"/>
        <w:numPr>
          <w:ilvl w:val="0"/>
          <w:numId w:val="5"/>
        </w:numPr>
        <w:jc w:val="center"/>
        <w:rPr>
          <w:b/>
        </w:rPr>
      </w:pPr>
      <w:r w:rsidRPr="00E16507">
        <w:rPr>
          <w:b/>
        </w:rPr>
        <w:t>Tryb przeprowadzania wyborów</w:t>
      </w:r>
    </w:p>
    <w:p w:rsidR="00047CD9" w:rsidRPr="00486D15" w:rsidRDefault="00E16507" w:rsidP="00486D15">
      <w:pPr>
        <w:jc w:val="center"/>
        <w:rPr>
          <w:b/>
        </w:rPr>
      </w:pPr>
      <w:r>
        <w:rPr>
          <w:b/>
        </w:rPr>
        <w:t>§14</w:t>
      </w:r>
    </w:p>
    <w:p w:rsidR="00047CD9" w:rsidRDefault="00047CD9" w:rsidP="00184B25">
      <w:pPr>
        <w:jc w:val="both"/>
      </w:pPr>
      <w:r>
        <w:t>Szczegółowy tryb przeprowadzania wyborów do rad oddziałowych:</w:t>
      </w:r>
    </w:p>
    <w:p w:rsidR="00047CD9" w:rsidRDefault="00047CD9" w:rsidP="00184B25">
      <w:pPr>
        <w:pStyle w:val="Akapitzlist"/>
        <w:numPr>
          <w:ilvl w:val="0"/>
          <w:numId w:val="11"/>
        </w:numPr>
        <w:jc w:val="both"/>
      </w:pPr>
      <w:r>
        <w:t>Wybory do rad oddziałowych przeprowadza się na pierwszym zebraniu rodziców w tajnych wyborach w każdym roku szkolnym.</w:t>
      </w:r>
    </w:p>
    <w:p w:rsidR="00047CD9" w:rsidRDefault="00047CD9" w:rsidP="00184B25">
      <w:pPr>
        <w:pStyle w:val="Akapitzlist"/>
        <w:numPr>
          <w:ilvl w:val="0"/>
          <w:numId w:val="11"/>
        </w:numPr>
        <w:jc w:val="both"/>
      </w:pPr>
      <w:r>
        <w:t>Podczas zebrań oddziałowych rodzice wybierają rady oddziałowe skła</w:t>
      </w:r>
      <w:r w:rsidR="00CF4C16">
        <w:t>dające się z trzech rodziców ucz</w:t>
      </w:r>
      <w:r>
        <w:t>ni</w:t>
      </w:r>
      <w:r w:rsidR="00CF4C16">
        <w:t>ó</w:t>
      </w:r>
      <w:r>
        <w:t>w danego oddziału.</w:t>
      </w:r>
    </w:p>
    <w:p w:rsidR="00047CD9" w:rsidRDefault="00047CD9" w:rsidP="00184B25">
      <w:pPr>
        <w:pStyle w:val="Akapitzlist"/>
        <w:numPr>
          <w:ilvl w:val="0"/>
          <w:numId w:val="11"/>
        </w:numPr>
        <w:jc w:val="both"/>
      </w:pPr>
      <w:r>
        <w:t>W wyborach do rad oddziałowych jednego ucznia może reprezentować tylko jeden rodzic.</w:t>
      </w:r>
    </w:p>
    <w:p w:rsidR="00047CD9" w:rsidRDefault="00047CD9" w:rsidP="00184B25">
      <w:pPr>
        <w:pStyle w:val="Akapitzlist"/>
        <w:numPr>
          <w:ilvl w:val="0"/>
          <w:numId w:val="11"/>
        </w:numPr>
        <w:jc w:val="both"/>
      </w:pPr>
      <w:r>
        <w:t>Wybory do rady oddziałowej na pierwszym zebraniu rodziców w każdym roku szkolnym przeprowadza wychowawca oddziału.</w:t>
      </w:r>
    </w:p>
    <w:p w:rsidR="00047CD9" w:rsidRDefault="00047CD9" w:rsidP="00184B25">
      <w:pPr>
        <w:pStyle w:val="Akapitzlist"/>
        <w:numPr>
          <w:ilvl w:val="0"/>
          <w:numId w:val="11"/>
        </w:numPr>
        <w:jc w:val="both"/>
      </w:pPr>
      <w:r>
        <w:t xml:space="preserve">Kandydat do rady oddziałowej uważa się trzech pierwszych kandydatów, którzy uzyskali największą liczbę głosów. </w:t>
      </w:r>
    </w:p>
    <w:p w:rsidR="00047CD9" w:rsidRDefault="00047CD9" w:rsidP="00184B25">
      <w:pPr>
        <w:pStyle w:val="Akapitzlist"/>
        <w:numPr>
          <w:ilvl w:val="0"/>
          <w:numId w:val="11"/>
        </w:numPr>
        <w:jc w:val="both"/>
      </w:pPr>
      <w:r>
        <w:t>W przypadku równej liczby głosów otrzymanych przez kandydatów</w:t>
      </w:r>
      <w:r w:rsidR="00CF4C16">
        <w:t xml:space="preserve"> </w:t>
      </w:r>
      <w:r>
        <w:t>przeprow</w:t>
      </w:r>
      <w:r w:rsidR="00CF4C16">
        <w:t>a</w:t>
      </w:r>
      <w:r>
        <w:t>dza się kolejną turę głosowania.</w:t>
      </w:r>
    </w:p>
    <w:p w:rsidR="00047CD9" w:rsidRDefault="00047CD9" w:rsidP="00184B25">
      <w:pPr>
        <w:pStyle w:val="Akapitzlist"/>
        <w:numPr>
          <w:ilvl w:val="0"/>
          <w:numId w:val="11"/>
        </w:numPr>
        <w:jc w:val="both"/>
      </w:pPr>
      <w:r>
        <w:t>Z przeprowadzonych wyborów rad oddziałowa sporządza protokół, który przewodniczący po podpisaniu przekazuje przewodniczącemu Rady Rodz</w:t>
      </w:r>
      <w:r w:rsidR="00CF4C16">
        <w:t>i</w:t>
      </w:r>
      <w:r>
        <w:t>ców.</w:t>
      </w:r>
    </w:p>
    <w:p w:rsidR="00047CD9" w:rsidRDefault="00047CD9" w:rsidP="00184B25">
      <w:pPr>
        <w:pStyle w:val="Akapitzlist"/>
        <w:numPr>
          <w:ilvl w:val="0"/>
          <w:numId w:val="11"/>
        </w:numPr>
        <w:jc w:val="both"/>
      </w:pPr>
      <w:r>
        <w:t>Wybrani członkowie rady oddziałowej wyłaniają ze swojego grona przewodniczącego.</w:t>
      </w:r>
    </w:p>
    <w:p w:rsidR="00486D15" w:rsidRPr="00E16507" w:rsidRDefault="00E16507" w:rsidP="00E16507">
      <w:pPr>
        <w:jc w:val="center"/>
        <w:rPr>
          <w:b/>
        </w:rPr>
      </w:pPr>
      <w:r>
        <w:rPr>
          <w:b/>
        </w:rPr>
        <w:t>§15</w:t>
      </w:r>
    </w:p>
    <w:p w:rsidR="0079415A" w:rsidRDefault="0079415A" w:rsidP="00184B25">
      <w:pPr>
        <w:jc w:val="both"/>
      </w:pPr>
      <w:r>
        <w:t>Szczegó</w:t>
      </w:r>
      <w:r w:rsidR="00CF4C16">
        <w:t>łowy tryb przeprowadzenia wyboró</w:t>
      </w:r>
      <w:r>
        <w:t>w do Rady Rodziców:</w:t>
      </w:r>
    </w:p>
    <w:p w:rsidR="0079415A" w:rsidRDefault="0079415A" w:rsidP="00184B25">
      <w:pPr>
        <w:pStyle w:val="Akapitzlist"/>
        <w:numPr>
          <w:ilvl w:val="0"/>
          <w:numId w:val="13"/>
        </w:numPr>
        <w:jc w:val="both"/>
      </w:pPr>
      <w:r>
        <w:t>Wybory przedstawiciela danego oddziału do Rady Rodziców przeprowadza się na pierwszym zebraniu rodziców w każdym roku szkolnym.</w:t>
      </w:r>
    </w:p>
    <w:p w:rsidR="0079415A" w:rsidRDefault="0079415A" w:rsidP="00184B25">
      <w:pPr>
        <w:pStyle w:val="Akapitzlist"/>
        <w:numPr>
          <w:ilvl w:val="0"/>
          <w:numId w:val="13"/>
        </w:numPr>
        <w:jc w:val="both"/>
      </w:pPr>
      <w:r>
        <w:t>Przedstawicielem Rady Rodziców jest przewodniczący rady oddziałowej wybrany na pierwszym zebraniu rodziców.</w:t>
      </w:r>
    </w:p>
    <w:p w:rsidR="0079415A" w:rsidRDefault="0079415A" w:rsidP="00184B25">
      <w:pPr>
        <w:pStyle w:val="Akapitzlist"/>
        <w:numPr>
          <w:ilvl w:val="0"/>
          <w:numId w:val="13"/>
        </w:numPr>
        <w:jc w:val="both"/>
      </w:pPr>
      <w:r>
        <w:t>Wybory przewodniczącego Rady Rodziców przeprowadza się w głosowaniu jawnym.</w:t>
      </w:r>
    </w:p>
    <w:p w:rsidR="0079415A" w:rsidRDefault="0079415A" w:rsidP="00184B25">
      <w:pPr>
        <w:pStyle w:val="Akapitzlist"/>
        <w:numPr>
          <w:ilvl w:val="0"/>
          <w:numId w:val="13"/>
        </w:numPr>
        <w:jc w:val="both"/>
      </w:pPr>
      <w:r>
        <w:t>W głosowaniu jawnym członkowie Rady Rodziców głosują przez podniesienie ręki.</w:t>
      </w:r>
    </w:p>
    <w:p w:rsidR="0079415A" w:rsidRDefault="0079415A" w:rsidP="00184B25">
      <w:pPr>
        <w:pStyle w:val="Akapitzlist"/>
        <w:numPr>
          <w:ilvl w:val="0"/>
          <w:numId w:val="13"/>
        </w:numPr>
        <w:jc w:val="both"/>
      </w:pPr>
      <w:r>
        <w:t>Zdania dyrektora szkoły podczas wyborów przewodniczącego Rady Rodziców:</w:t>
      </w:r>
    </w:p>
    <w:p w:rsidR="0079415A" w:rsidRDefault="007966BF" w:rsidP="00184B25">
      <w:pPr>
        <w:pStyle w:val="Akapitzlist"/>
        <w:numPr>
          <w:ilvl w:val="1"/>
          <w:numId w:val="13"/>
        </w:numPr>
        <w:jc w:val="both"/>
      </w:pPr>
      <w:r>
        <w:t>p</w:t>
      </w:r>
      <w:r w:rsidR="0079415A">
        <w:t>rzyjmowanie zgłoszeń kandydatur,</w:t>
      </w:r>
    </w:p>
    <w:p w:rsidR="0079415A" w:rsidRDefault="007966BF" w:rsidP="00184B25">
      <w:pPr>
        <w:pStyle w:val="Akapitzlist"/>
        <w:numPr>
          <w:ilvl w:val="1"/>
          <w:numId w:val="13"/>
        </w:numPr>
        <w:jc w:val="both"/>
      </w:pPr>
      <w:r>
        <w:t>p</w:t>
      </w:r>
      <w:r w:rsidR="0079415A">
        <w:t xml:space="preserve">rzeprowadzenie głosowania, </w:t>
      </w:r>
    </w:p>
    <w:p w:rsidR="0079415A" w:rsidRDefault="007966BF" w:rsidP="00184B25">
      <w:pPr>
        <w:pStyle w:val="Akapitzlist"/>
        <w:numPr>
          <w:ilvl w:val="1"/>
          <w:numId w:val="13"/>
        </w:numPr>
        <w:jc w:val="both"/>
      </w:pPr>
      <w:r>
        <w:t>p</w:t>
      </w:r>
      <w:r w:rsidR="0079415A">
        <w:t>oliczenie głosów i podanie wyników głosowania.</w:t>
      </w:r>
    </w:p>
    <w:p w:rsidR="0079415A" w:rsidRDefault="007966BF" w:rsidP="00184B25">
      <w:pPr>
        <w:pStyle w:val="Akapitzlist"/>
        <w:numPr>
          <w:ilvl w:val="0"/>
          <w:numId w:val="13"/>
        </w:numPr>
        <w:jc w:val="both"/>
      </w:pPr>
      <w:r>
        <w:t>Kandydat na przewodniczącego Rady Rodziców musi wyrazić zgodę na kandydowanie.</w:t>
      </w:r>
    </w:p>
    <w:p w:rsidR="007966BF" w:rsidRDefault="007966BF" w:rsidP="00184B25">
      <w:pPr>
        <w:pStyle w:val="Akapitzlist"/>
        <w:numPr>
          <w:ilvl w:val="0"/>
          <w:numId w:val="13"/>
        </w:numPr>
        <w:jc w:val="both"/>
      </w:pPr>
      <w:r>
        <w:t>Za wybranego przewodniczącego Rady Rodziców uważa się kandydata, który uzyskał największą liczbę głosów.</w:t>
      </w:r>
    </w:p>
    <w:p w:rsidR="007966BF" w:rsidRDefault="007966BF" w:rsidP="00184B25">
      <w:pPr>
        <w:pStyle w:val="Akapitzlist"/>
        <w:numPr>
          <w:ilvl w:val="0"/>
          <w:numId w:val="13"/>
        </w:numPr>
        <w:jc w:val="both"/>
      </w:pPr>
      <w:r>
        <w:t xml:space="preserve">W przypadku otrzymania przez </w:t>
      </w:r>
      <w:r w:rsidR="0067716C">
        <w:t>kandydatów równej największej liczby głosów o wyborze przewodniczą</w:t>
      </w:r>
      <w:r w:rsidR="00CF4C16">
        <w:t>c</w:t>
      </w:r>
      <w:r w:rsidR="0067716C">
        <w:t>ego Rady Rodziców rozstrzyga kolejna tura wyborów.</w:t>
      </w:r>
    </w:p>
    <w:p w:rsidR="0067716C" w:rsidRDefault="0067716C" w:rsidP="00184B25">
      <w:pPr>
        <w:pStyle w:val="Akapitzlist"/>
        <w:numPr>
          <w:ilvl w:val="0"/>
          <w:numId w:val="13"/>
        </w:numPr>
        <w:jc w:val="both"/>
      </w:pPr>
      <w:r>
        <w:t>Wybrany przewodniczący Rady Rodziców prowadzi dalszą część zebrania.</w:t>
      </w:r>
    </w:p>
    <w:p w:rsidR="0067716C" w:rsidRPr="00E16507" w:rsidRDefault="0067716C" w:rsidP="00E16507">
      <w:pPr>
        <w:pStyle w:val="Akapitzlist"/>
        <w:numPr>
          <w:ilvl w:val="0"/>
          <w:numId w:val="5"/>
        </w:numPr>
        <w:jc w:val="center"/>
        <w:rPr>
          <w:b/>
        </w:rPr>
      </w:pPr>
      <w:r w:rsidRPr="00E16507">
        <w:rPr>
          <w:b/>
        </w:rPr>
        <w:lastRenderedPageBreak/>
        <w:t>Struktura Rady Rodziców</w:t>
      </w:r>
    </w:p>
    <w:p w:rsidR="0067716C" w:rsidRPr="00E16507" w:rsidRDefault="0067716C" w:rsidP="00E16507">
      <w:pPr>
        <w:jc w:val="center"/>
        <w:rPr>
          <w:b/>
        </w:rPr>
      </w:pPr>
      <w:r w:rsidRPr="00E16507">
        <w:rPr>
          <w:b/>
        </w:rPr>
        <w:t>§ 1</w:t>
      </w:r>
      <w:r w:rsidR="00E16507">
        <w:rPr>
          <w:b/>
        </w:rPr>
        <w:t>6</w:t>
      </w:r>
    </w:p>
    <w:p w:rsidR="0067716C" w:rsidRDefault="0067716C" w:rsidP="005D0642">
      <w:pPr>
        <w:pStyle w:val="Akapitzlist"/>
        <w:numPr>
          <w:ilvl w:val="0"/>
          <w:numId w:val="14"/>
        </w:numPr>
        <w:jc w:val="both"/>
      </w:pPr>
      <w:r>
        <w:t>W skład Rady Rodziców wchodzi po jednym przedstawicielu rad oddziałowych, wybranych przez zebranie rodziców uczniów każdego oddziału.</w:t>
      </w:r>
    </w:p>
    <w:p w:rsidR="0067716C" w:rsidRDefault="005D0642" w:rsidP="005D0642">
      <w:pPr>
        <w:pStyle w:val="Akapitzlist"/>
        <w:numPr>
          <w:ilvl w:val="0"/>
          <w:numId w:val="14"/>
        </w:numPr>
        <w:jc w:val="both"/>
      </w:pPr>
      <w:r>
        <w:t>Pracami Rady Rodziców kieruje Zarząd</w:t>
      </w:r>
      <w:r w:rsidR="0067716C">
        <w:t>, w którego skład wchodzi:</w:t>
      </w:r>
    </w:p>
    <w:p w:rsidR="0067716C" w:rsidRDefault="0067716C" w:rsidP="005D0642">
      <w:pPr>
        <w:pStyle w:val="Akapitzlist"/>
        <w:numPr>
          <w:ilvl w:val="1"/>
          <w:numId w:val="14"/>
        </w:numPr>
        <w:jc w:val="both"/>
      </w:pPr>
      <w:r>
        <w:t>Przewodniczący,</w:t>
      </w:r>
    </w:p>
    <w:p w:rsidR="0067716C" w:rsidRDefault="0067716C" w:rsidP="005D0642">
      <w:pPr>
        <w:pStyle w:val="Akapitzlist"/>
        <w:numPr>
          <w:ilvl w:val="1"/>
          <w:numId w:val="14"/>
        </w:numPr>
        <w:jc w:val="both"/>
      </w:pPr>
      <w:r>
        <w:t>Zastępca przewodniczącego,</w:t>
      </w:r>
    </w:p>
    <w:p w:rsidR="0067716C" w:rsidRDefault="0067716C" w:rsidP="005D0642">
      <w:pPr>
        <w:pStyle w:val="Akapitzlist"/>
        <w:numPr>
          <w:ilvl w:val="1"/>
          <w:numId w:val="14"/>
        </w:numPr>
        <w:jc w:val="both"/>
      </w:pPr>
      <w:r>
        <w:t>Skarbnik,</w:t>
      </w:r>
    </w:p>
    <w:p w:rsidR="0067716C" w:rsidRDefault="0067716C" w:rsidP="005D0642">
      <w:pPr>
        <w:pStyle w:val="Akapitzlist"/>
        <w:numPr>
          <w:ilvl w:val="1"/>
          <w:numId w:val="14"/>
        </w:numPr>
        <w:jc w:val="both"/>
      </w:pPr>
      <w:r>
        <w:t>Sekretarz,</w:t>
      </w:r>
    </w:p>
    <w:p w:rsidR="0067716C" w:rsidRDefault="0067716C" w:rsidP="005D0642">
      <w:pPr>
        <w:pStyle w:val="Akapitzlist"/>
        <w:numPr>
          <w:ilvl w:val="1"/>
          <w:numId w:val="14"/>
        </w:numPr>
        <w:jc w:val="both"/>
      </w:pPr>
      <w:r>
        <w:t>Członkowie.</w:t>
      </w:r>
    </w:p>
    <w:p w:rsidR="0067716C" w:rsidRDefault="0067716C" w:rsidP="005D0642">
      <w:pPr>
        <w:pStyle w:val="Akapitzlist"/>
        <w:numPr>
          <w:ilvl w:val="0"/>
          <w:numId w:val="14"/>
        </w:numPr>
        <w:jc w:val="both"/>
      </w:pPr>
      <w:r>
        <w:t xml:space="preserve">Kadencja </w:t>
      </w:r>
      <w:r w:rsidR="005D0642">
        <w:t>Zarządu</w:t>
      </w:r>
      <w:r>
        <w:t xml:space="preserve"> trwa rok.</w:t>
      </w:r>
    </w:p>
    <w:p w:rsidR="0067716C" w:rsidRDefault="0067716C" w:rsidP="005D0642">
      <w:pPr>
        <w:pStyle w:val="Akapitzlist"/>
        <w:numPr>
          <w:ilvl w:val="0"/>
          <w:numId w:val="14"/>
        </w:numPr>
        <w:jc w:val="both"/>
      </w:pPr>
      <w:r>
        <w:t xml:space="preserve">W razie ustania członkostwa w </w:t>
      </w:r>
      <w:r w:rsidR="005D0642">
        <w:t>Zarządzie</w:t>
      </w:r>
      <w:r>
        <w:t xml:space="preserve"> przed upływem kadencji na najbliższym zebraniu przeprowadzane są wybory uzupełniające na okres do końca kadencji.</w:t>
      </w:r>
    </w:p>
    <w:p w:rsidR="0067716C" w:rsidRDefault="0067716C" w:rsidP="005D0642">
      <w:pPr>
        <w:pStyle w:val="Akapitzlist"/>
        <w:numPr>
          <w:ilvl w:val="0"/>
          <w:numId w:val="14"/>
        </w:numPr>
        <w:jc w:val="both"/>
      </w:pPr>
      <w:r>
        <w:t xml:space="preserve">Rada może odwołać </w:t>
      </w:r>
      <w:r w:rsidR="005D0642">
        <w:t>Zarząd</w:t>
      </w:r>
      <w:r>
        <w:t xml:space="preserve"> w całości lub dokonać wyboru nowych jego członków w trybie wyborów uzupełniających.</w:t>
      </w:r>
    </w:p>
    <w:p w:rsidR="008F6AFF" w:rsidRDefault="008F6AFF" w:rsidP="005D0642">
      <w:pPr>
        <w:pStyle w:val="Akapitzlist"/>
        <w:numPr>
          <w:ilvl w:val="0"/>
          <w:numId w:val="14"/>
        </w:numPr>
        <w:jc w:val="both"/>
      </w:pPr>
      <w:r>
        <w:t>Kontrolę finansową Zarządu sprawuje komisja rewizyjna składająca się z 3 osób.</w:t>
      </w:r>
    </w:p>
    <w:p w:rsidR="00E16507" w:rsidRDefault="00E16507" w:rsidP="00E16507">
      <w:pPr>
        <w:pStyle w:val="Akapitzlist"/>
        <w:rPr>
          <w:b/>
        </w:rPr>
      </w:pPr>
    </w:p>
    <w:p w:rsidR="00E16507" w:rsidRPr="008F6AFF" w:rsidRDefault="00E16507" w:rsidP="008F6AFF">
      <w:pPr>
        <w:jc w:val="center"/>
        <w:rPr>
          <w:b/>
        </w:rPr>
      </w:pPr>
      <w:r w:rsidRPr="008F6AFF">
        <w:rPr>
          <w:b/>
        </w:rPr>
        <w:t>§ 17</w:t>
      </w:r>
    </w:p>
    <w:p w:rsidR="00E16507" w:rsidRDefault="00E16507" w:rsidP="005D0642">
      <w:r>
        <w:t>Oświadczenia woli w imieniu Rady Rodziców składa dwóch członków Zarządu Rady Rodziców.</w:t>
      </w:r>
    </w:p>
    <w:p w:rsidR="0067716C" w:rsidRDefault="00E16507" w:rsidP="00E16507">
      <w:pPr>
        <w:ind w:left="360"/>
      </w:pPr>
      <w:r>
        <w:t xml:space="preserve"> </w:t>
      </w:r>
    </w:p>
    <w:p w:rsidR="0067716C" w:rsidRPr="00E16507" w:rsidRDefault="0067716C" w:rsidP="00E16507">
      <w:pPr>
        <w:pStyle w:val="Akapitzlist"/>
        <w:numPr>
          <w:ilvl w:val="0"/>
          <w:numId w:val="5"/>
        </w:numPr>
        <w:jc w:val="center"/>
        <w:rPr>
          <w:b/>
        </w:rPr>
      </w:pPr>
      <w:r w:rsidRPr="00E16507">
        <w:rPr>
          <w:b/>
        </w:rPr>
        <w:t>Zasady działania Rady Rodziców</w:t>
      </w:r>
    </w:p>
    <w:p w:rsidR="0067716C" w:rsidRPr="00E16507" w:rsidRDefault="0067716C" w:rsidP="00E16507">
      <w:pPr>
        <w:jc w:val="center"/>
        <w:rPr>
          <w:b/>
        </w:rPr>
      </w:pPr>
      <w:r w:rsidRPr="00E16507">
        <w:rPr>
          <w:b/>
        </w:rPr>
        <w:t>§ 1</w:t>
      </w:r>
      <w:r w:rsidR="008F6AFF">
        <w:rPr>
          <w:b/>
        </w:rPr>
        <w:t>8</w:t>
      </w:r>
    </w:p>
    <w:p w:rsidR="0067716C" w:rsidRDefault="000E29CF" w:rsidP="005D0642">
      <w:pPr>
        <w:pStyle w:val="Akapitzlist"/>
        <w:numPr>
          <w:ilvl w:val="0"/>
          <w:numId w:val="15"/>
        </w:numPr>
        <w:jc w:val="both"/>
      </w:pPr>
      <w:r>
        <w:t>Pierwsze zebranie Rady Rodziców organizuje dyrektor szkoły w terminie do 30 września danego roku szkolnego.</w:t>
      </w:r>
    </w:p>
    <w:p w:rsidR="000E29CF" w:rsidRDefault="000E29CF" w:rsidP="005D0642">
      <w:pPr>
        <w:pStyle w:val="Akapitzlist"/>
        <w:numPr>
          <w:ilvl w:val="0"/>
          <w:numId w:val="15"/>
        </w:numPr>
        <w:jc w:val="both"/>
      </w:pPr>
      <w:r>
        <w:t>Pierwsze zebranie Rady Rodziców otwiera dyrektor szkoły i przewodniczy mu do czasu wybrania przewodniczącego Rady Rodziców.</w:t>
      </w:r>
    </w:p>
    <w:p w:rsidR="000E29CF" w:rsidRDefault="000E29CF" w:rsidP="005D0642">
      <w:pPr>
        <w:pStyle w:val="Akapitzlist"/>
        <w:numPr>
          <w:ilvl w:val="0"/>
          <w:numId w:val="15"/>
        </w:numPr>
        <w:jc w:val="both"/>
      </w:pPr>
      <w:r>
        <w:t>Kolejne zebrania Rady zwołuje przewodniczący Rady Rodziców lub upoważniony przez niego członek Rady, z własnej inicjatywy oraz na wniosek 1/3 rad klas lub dyrektora szkoły.</w:t>
      </w:r>
    </w:p>
    <w:p w:rsidR="000E29CF" w:rsidRDefault="000E29CF" w:rsidP="005D0642">
      <w:pPr>
        <w:pStyle w:val="Akapitzlist"/>
        <w:numPr>
          <w:ilvl w:val="0"/>
          <w:numId w:val="15"/>
        </w:numPr>
        <w:jc w:val="both"/>
      </w:pPr>
      <w:r>
        <w:t>Zebrania Rady przygotowuje i prowadzi przewodniczący Rady lub upoważniony przez niego członek Rady Rodziców.</w:t>
      </w:r>
    </w:p>
    <w:p w:rsidR="000E29CF" w:rsidRDefault="000E29CF" w:rsidP="005D0642">
      <w:pPr>
        <w:pStyle w:val="Akapitzlist"/>
        <w:numPr>
          <w:ilvl w:val="0"/>
          <w:numId w:val="15"/>
        </w:numPr>
        <w:jc w:val="both"/>
      </w:pPr>
      <w:r>
        <w:t>O terminie, miejscu i proponowanym porządku zebrania zawiadamia się członków Rady oraz dyrektora w sposób zwyczajowo przyjęty w szkole, na 14 dni przed planowanym terminem zebrania, a w przypadku zebrania nadzwyczajnego a trzy dni przed terminem.</w:t>
      </w:r>
    </w:p>
    <w:p w:rsidR="000E29CF" w:rsidRDefault="000E29CF" w:rsidP="005D0642">
      <w:pPr>
        <w:pStyle w:val="Akapitzlist"/>
        <w:numPr>
          <w:ilvl w:val="0"/>
          <w:numId w:val="15"/>
        </w:numPr>
        <w:jc w:val="both"/>
      </w:pPr>
      <w:r>
        <w:t>W zebraniach Rady z głosem doradczym może brać udział dyrektor szkoły, na zaproszenie Rady Rodziców.</w:t>
      </w:r>
    </w:p>
    <w:p w:rsidR="000E29CF" w:rsidRDefault="000E29CF" w:rsidP="005D0642">
      <w:pPr>
        <w:pStyle w:val="Akapitzlist"/>
        <w:numPr>
          <w:ilvl w:val="0"/>
          <w:numId w:val="15"/>
        </w:numPr>
        <w:jc w:val="both"/>
      </w:pPr>
      <w:r>
        <w:t>Przewodniczący Rady Rodziców może, za zgodą lub na wniosek członków Rady, zapraszać inne osoby do udziału w zebraniach.</w:t>
      </w:r>
    </w:p>
    <w:p w:rsidR="005D0642" w:rsidRDefault="005D0642" w:rsidP="00E16507">
      <w:pPr>
        <w:jc w:val="center"/>
        <w:rPr>
          <w:b/>
        </w:rPr>
      </w:pPr>
    </w:p>
    <w:p w:rsidR="000E29CF" w:rsidRPr="00E16507" w:rsidRDefault="000E29CF" w:rsidP="00E16507">
      <w:pPr>
        <w:jc w:val="center"/>
        <w:rPr>
          <w:b/>
        </w:rPr>
      </w:pPr>
      <w:r w:rsidRPr="00E16507">
        <w:rPr>
          <w:b/>
        </w:rPr>
        <w:lastRenderedPageBreak/>
        <w:t>§ 1</w:t>
      </w:r>
      <w:r w:rsidR="008F6AFF">
        <w:rPr>
          <w:b/>
        </w:rPr>
        <w:t>9</w:t>
      </w:r>
    </w:p>
    <w:p w:rsidR="000E29CF" w:rsidRDefault="000E29CF" w:rsidP="005D0642">
      <w:pPr>
        <w:pStyle w:val="Akapitzlist"/>
        <w:numPr>
          <w:ilvl w:val="0"/>
          <w:numId w:val="16"/>
        </w:numPr>
        <w:jc w:val="both"/>
      </w:pPr>
      <w:r>
        <w:t>Uchwały Rady są podejmowane zwykłą większością głosów osób uczestniczących w zebraniu.</w:t>
      </w:r>
    </w:p>
    <w:p w:rsidR="000E29CF" w:rsidRDefault="005D5324" w:rsidP="005D0642">
      <w:pPr>
        <w:pStyle w:val="Akapitzlist"/>
        <w:numPr>
          <w:ilvl w:val="0"/>
          <w:numId w:val="16"/>
        </w:numPr>
        <w:jc w:val="both"/>
      </w:pPr>
      <w:r>
        <w:t>Uchwała o rozwiązaniu Rady Rodziców podejmowana jest bezwzględną większością głosów.</w:t>
      </w:r>
    </w:p>
    <w:p w:rsidR="005D5324" w:rsidRDefault="005D5324" w:rsidP="005D0642">
      <w:pPr>
        <w:pStyle w:val="Akapitzlist"/>
        <w:numPr>
          <w:ilvl w:val="0"/>
          <w:numId w:val="16"/>
        </w:numPr>
        <w:jc w:val="both"/>
      </w:pPr>
      <w:r>
        <w:t>Uchwały Rady Rodziców są podejmowane w głosowaniu jawnym.</w:t>
      </w:r>
    </w:p>
    <w:p w:rsidR="005D5324" w:rsidRDefault="005D5324" w:rsidP="005D0642">
      <w:pPr>
        <w:pStyle w:val="Akapitzlist"/>
        <w:numPr>
          <w:ilvl w:val="0"/>
          <w:numId w:val="16"/>
        </w:numPr>
        <w:jc w:val="both"/>
      </w:pPr>
      <w:r>
        <w:t>Uchwały Rady mogą być podejmowane w głosowaniu tajnym, po przyjęciu w głosowaniu jawnym formalnego wniosku w sprawie tajności głosowania.</w:t>
      </w:r>
    </w:p>
    <w:p w:rsidR="005D5324" w:rsidRPr="00E16507" w:rsidRDefault="005D5324" w:rsidP="00E16507">
      <w:pPr>
        <w:jc w:val="center"/>
        <w:rPr>
          <w:b/>
        </w:rPr>
      </w:pPr>
      <w:r w:rsidRPr="00E16507">
        <w:rPr>
          <w:b/>
        </w:rPr>
        <w:t xml:space="preserve">§ </w:t>
      </w:r>
      <w:r w:rsidR="008F6AFF">
        <w:rPr>
          <w:b/>
        </w:rPr>
        <w:t>20</w:t>
      </w:r>
    </w:p>
    <w:p w:rsidR="005D5324" w:rsidRDefault="005D5324" w:rsidP="005D5324">
      <w:pPr>
        <w:pStyle w:val="Akapitzlist"/>
        <w:numPr>
          <w:ilvl w:val="0"/>
          <w:numId w:val="17"/>
        </w:numPr>
      </w:pPr>
      <w:r>
        <w:t>Zebrania Rady Rodziców są protokołowane.</w:t>
      </w:r>
    </w:p>
    <w:p w:rsidR="005D5324" w:rsidRDefault="000F5E44" w:rsidP="005D5324">
      <w:pPr>
        <w:pStyle w:val="Akapitzlist"/>
        <w:numPr>
          <w:ilvl w:val="0"/>
          <w:numId w:val="17"/>
        </w:numPr>
      </w:pPr>
      <w:r>
        <w:t>Protokół zebrania Rady powinien zawierać:</w:t>
      </w:r>
    </w:p>
    <w:p w:rsidR="000F5E44" w:rsidRDefault="000F5E44" w:rsidP="000F5E44">
      <w:pPr>
        <w:pStyle w:val="Akapitzlist"/>
        <w:numPr>
          <w:ilvl w:val="1"/>
          <w:numId w:val="17"/>
        </w:numPr>
      </w:pPr>
      <w:r>
        <w:t>numer, datę i miejsce zebrania,</w:t>
      </w:r>
    </w:p>
    <w:p w:rsidR="000F5E44" w:rsidRDefault="000F5E44" w:rsidP="000F5E44">
      <w:pPr>
        <w:pStyle w:val="Akapitzlist"/>
        <w:numPr>
          <w:ilvl w:val="1"/>
          <w:numId w:val="17"/>
        </w:numPr>
      </w:pPr>
      <w:r>
        <w:t>listę osób obecnych podczas zebrania,</w:t>
      </w:r>
    </w:p>
    <w:p w:rsidR="000F5E44" w:rsidRDefault="000F5E44" w:rsidP="000F5E44">
      <w:pPr>
        <w:pStyle w:val="Akapitzlist"/>
        <w:numPr>
          <w:ilvl w:val="1"/>
          <w:numId w:val="17"/>
        </w:numPr>
      </w:pPr>
      <w:r>
        <w:t xml:space="preserve">zatwierdzony porządek obrad, </w:t>
      </w:r>
    </w:p>
    <w:p w:rsidR="000F5E44" w:rsidRDefault="000F5E44" w:rsidP="000F5E44">
      <w:pPr>
        <w:pStyle w:val="Akapitzlist"/>
        <w:numPr>
          <w:ilvl w:val="1"/>
          <w:numId w:val="17"/>
        </w:numPr>
      </w:pPr>
      <w:r>
        <w:t>stwierdzenie przyjęcia protokołu z poprzedniego zebrania,</w:t>
      </w:r>
    </w:p>
    <w:p w:rsidR="000F5E44" w:rsidRDefault="000F5E44" w:rsidP="000F5E44">
      <w:pPr>
        <w:pStyle w:val="Akapitzlist"/>
        <w:numPr>
          <w:ilvl w:val="1"/>
          <w:numId w:val="17"/>
        </w:numPr>
      </w:pPr>
      <w:r>
        <w:t>przebieg obrad,</w:t>
      </w:r>
    </w:p>
    <w:p w:rsidR="000F5E44" w:rsidRDefault="000F5E44" w:rsidP="000F5E44">
      <w:pPr>
        <w:pStyle w:val="Akapitzlist"/>
        <w:numPr>
          <w:ilvl w:val="1"/>
          <w:numId w:val="17"/>
        </w:numPr>
      </w:pPr>
      <w:r>
        <w:t xml:space="preserve">streszczenie wystąpień oraz wnioski, </w:t>
      </w:r>
    </w:p>
    <w:p w:rsidR="000F5E44" w:rsidRDefault="000F5E44" w:rsidP="000F5E44">
      <w:pPr>
        <w:pStyle w:val="Akapitzlist"/>
        <w:numPr>
          <w:ilvl w:val="1"/>
          <w:numId w:val="17"/>
        </w:numPr>
      </w:pPr>
      <w:r>
        <w:t>treść podjętych uchwał lub uchwały w formie załączników,</w:t>
      </w:r>
    </w:p>
    <w:p w:rsidR="000F5E44" w:rsidRDefault="000F5E44" w:rsidP="000F5E44">
      <w:pPr>
        <w:pStyle w:val="Akapitzlist"/>
        <w:numPr>
          <w:ilvl w:val="1"/>
          <w:numId w:val="17"/>
        </w:numPr>
      </w:pPr>
      <w:r>
        <w:t>podpisy przewodniczącego i protokolanta.</w:t>
      </w:r>
    </w:p>
    <w:p w:rsidR="000F5E44" w:rsidRDefault="000F5E44" w:rsidP="000F5E44"/>
    <w:p w:rsidR="000F5E44" w:rsidRPr="00E16507" w:rsidRDefault="000F5E44" w:rsidP="00E16507">
      <w:pPr>
        <w:pStyle w:val="Akapitzlist"/>
        <w:numPr>
          <w:ilvl w:val="0"/>
          <w:numId w:val="5"/>
        </w:numPr>
        <w:jc w:val="center"/>
        <w:rPr>
          <w:b/>
        </w:rPr>
      </w:pPr>
      <w:r w:rsidRPr="00E16507">
        <w:rPr>
          <w:b/>
        </w:rPr>
        <w:t>Zasady gromadzenia i wydatkowania funduszy</w:t>
      </w:r>
    </w:p>
    <w:p w:rsidR="000F5E44" w:rsidRPr="00E16507" w:rsidRDefault="000F5E44" w:rsidP="00E16507">
      <w:pPr>
        <w:jc w:val="center"/>
        <w:rPr>
          <w:b/>
        </w:rPr>
      </w:pPr>
      <w:r w:rsidRPr="00E16507">
        <w:rPr>
          <w:b/>
        </w:rPr>
        <w:t xml:space="preserve">§ </w:t>
      </w:r>
      <w:r w:rsidR="008F6AFF">
        <w:rPr>
          <w:b/>
        </w:rPr>
        <w:t>21</w:t>
      </w:r>
    </w:p>
    <w:p w:rsidR="000F5E44" w:rsidRDefault="000F5E44" w:rsidP="005D0642">
      <w:pPr>
        <w:pStyle w:val="Akapitzlist"/>
        <w:numPr>
          <w:ilvl w:val="0"/>
          <w:numId w:val="18"/>
        </w:numPr>
        <w:jc w:val="both"/>
      </w:pPr>
      <w:r>
        <w:t>Rada Rodziców gromadzi fundusze pochodzące z dobrowolnych składek rodziców oraz innych źródeł.</w:t>
      </w:r>
    </w:p>
    <w:p w:rsidR="000F5E44" w:rsidRDefault="000F5E44" w:rsidP="005D0642">
      <w:pPr>
        <w:pStyle w:val="Akapitzlist"/>
        <w:numPr>
          <w:ilvl w:val="0"/>
          <w:numId w:val="18"/>
        </w:numPr>
        <w:jc w:val="both"/>
      </w:pPr>
      <w:r>
        <w:t xml:space="preserve">Propozycje wysokości dobrowolnej składki rodziców </w:t>
      </w:r>
      <w:r w:rsidR="005D0642">
        <w:t>Zarząd</w:t>
      </w:r>
      <w:r>
        <w:t xml:space="preserve"> Rady ustala na początku każdego roku szkolnego.</w:t>
      </w:r>
    </w:p>
    <w:p w:rsidR="000F5E44" w:rsidRDefault="000F5E44" w:rsidP="005D0642">
      <w:pPr>
        <w:pStyle w:val="Akapitzlist"/>
        <w:numPr>
          <w:ilvl w:val="0"/>
          <w:numId w:val="18"/>
        </w:numPr>
        <w:jc w:val="both"/>
      </w:pPr>
      <w:r>
        <w:t>Preliminarz wydatków w każdym roku szkolnym</w:t>
      </w:r>
      <w:r w:rsidR="005D0642">
        <w:t xml:space="preserve"> Zarząd</w:t>
      </w:r>
      <w:r>
        <w:t xml:space="preserve"> Rady Rodziców ustala na swoim pierwszym posiedzeniu.</w:t>
      </w:r>
    </w:p>
    <w:p w:rsidR="00146555" w:rsidRDefault="005D0642" w:rsidP="005D0642">
      <w:pPr>
        <w:pStyle w:val="Akapitzlist"/>
        <w:numPr>
          <w:ilvl w:val="0"/>
          <w:numId w:val="18"/>
        </w:numPr>
        <w:jc w:val="both"/>
      </w:pPr>
      <w:r>
        <w:t>Zarząd</w:t>
      </w:r>
      <w:r w:rsidR="00146555">
        <w:t xml:space="preserve"> Rady może postanowić o zmianie struktury wydatków do wysokości 10% ustalonych wartości.</w:t>
      </w:r>
    </w:p>
    <w:p w:rsidR="00146555" w:rsidRDefault="00146555" w:rsidP="005D0642">
      <w:pPr>
        <w:pStyle w:val="Akapitzlist"/>
        <w:numPr>
          <w:ilvl w:val="0"/>
          <w:numId w:val="18"/>
        </w:numPr>
        <w:jc w:val="both"/>
      </w:pPr>
      <w:r>
        <w:t>Wpływy i wydatki środków finansowych podlegają rejestracji zgodnie z obowiązującymi przepisami finansowo – księgowymi.</w:t>
      </w:r>
    </w:p>
    <w:p w:rsidR="00146555" w:rsidRDefault="00146555" w:rsidP="005D0642">
      <w:pPr>
        <w:pStyle w:val="Akapitzlist"/>
        <w:numPr>
          <w:ilvl w:val="0"/>
          <w:numId w:val="18"/>
        </w:numPr>
        <w:jc w:val="both"/>
      </w:pPr>
      <w:r>
        <w:t>Rada Rodziców może zatrudnić, za wynagrodzeniem, osobę odpowiedzialną za prowadzen</w:t>
      </w:r>
      <w:r w:rsidR="00CF4C16">
        <w:t>i</w:t>
      </w:r>
      <w:r>
        <w:t>e prawidłowych rozliczeń księgowych.</w:t>
      </w:r>
    </w:p>
    <w:p w:rsidR="00184B25" w:rsidRDefault="00184B25" w:rsidP="00184B25">
      <w:pPr>
        <w:pStyle w:val="Akapitzlist"/>
        <w:ind w:left="1080"/>
        <w:rPr>
          <w:b/>
        </w:rPr>
      </w:pPr>
    </w:p>
    <w:p w:rsidR="00CF4C16" w:rsidRPr="00E16507" w:rsidRDefault="00146555" w:rsidP="00E16507">
      <w:pPr>
        <w:pStyle w:val="Akapitzlist"/>
        <w:numPr>
          <w:ilvl w:val="0"/>
          <w:numId w:val="5"/>
        </w:numPr>
        <w:jc w:val="center"/>
        <w:rPr>
          <w:b/>
        </w:rPr>
      </w:pPr>
      <w:r w:rsidRPr="00E16507">
        <w:rPr>
          <w:b/>
        </w:rPr>
        <w:t>Postanowienia końcowe</w:t>
      </w:r>
    </w:p>
    <w:p w:rsidR="00E16507" w:rsidRDefault="00E16507" w:rsidP="00E16507">
      <w:pPr>
        <w:pStyle w:val="Akapitzlist"/>
        <w:ind w:left="1080"/>
      </w:pPr>
    </w:p>
    <w:p w:rsidR="00CF4C16" w:rsidRDefault="00CF4C16" w:rsidP="00CF4C16">
      <w:pPr>
        <w:pStyle w:val="Akapitzlist"/>
        <w:numPr>
          <w:ilvl w:val="0"/>
          <w:numId w:val="19"/>
        </w:numPr>
      </w:pPr>
      <w:r>
        <w:t>Działalność Rady Rodziców musi być zgodna z obowiązującymi przepisami.</w:t>
      </w:r>
    </w:p>
    <w:p w:rsidR="00CF4C16" w:rsidRDefault="00CF4C16" w:rsidP="00CF4C16">
      <w:pPr>
        <w:pStyle w:val="Akapitzlist"/>
        <w:numPr>
          <w:ilvl w:val="0"/>
          <w:numId w:val="19"/>
        </w:numPr>
      </w:pPr>
      <w:r>
        <w:t>Regulamin Rady Rodziców musi być zgodny z postanowieniami statutu szkoły.</w:t>
      </w:r>
    </w:p>
    <w:p w:rsidR="000F5E44" w:rsidRDefault="000F5E44" w:rsidP="00CF4C16">
      <w:r>
        <w:t xml:space="preserve"> </w:t>
      </w:r>
    </w:p>
    <w:p w:rsidR="00486D15" w:rsidRDefault="00486D15" w:rsidP="00FB591E"/>
    <w:sectPr w:rsidR="00486D15" w:rsidSect="00364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411F"/>
    <w:multiLevelType w:val="hybridMultilevel"/>
    <w:tmpl w:val="2C4CB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F2C09"/>
    <w:multiLevelType w:val="hybridMultilevel"/>
    <w:tmpl w:val="3BCC571C"/>
    <w:lvl w:ilvl="0" w:tplc="8E00F7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1B7D8E"/>
    <w:multiLevelType w:val="hybridMultilevel"/>
    <w:tmpl w:val="B6B4C9B8"/>
    <w:lvl w:ilvl="0" w:tplc="6CF67E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D81168"/>
    <w:multiLevelType w:val="hybridMultilevel"/>
    <w:tmpl w:val="0A606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A3BFD"/>
    <w:multiLevelType w:val="hybridMultilevel"/>
    <w:tmpl w:val="0DC82F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910E8B"/>
    <w:multiLevelType w:val="hybridMultilevel"/>
    <w:tmpl w:val="493AB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F6BD4"/>
    <w:multiLevelType w:val="hybridMultilevel"/>
    <w:tmpl w:val="05D06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CD265F"/>
    <w:multiLevelType w:val="hybridMultilevel"/>
    <w:tmpl w:val="52829DC0"/>
    <w:lvl w:ilvl="0" w:tplc="75802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9176B59"/>
    <w:multiLevelType w:val="hybridMultilevel"/>
    <w:tmpl w:val="79B44F3C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8C66FD"/>
    <w:multiLevelType w:val="hybridMultilevel"/>
    <w:tmpl w:val="837835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4523C73"/>
    <w:multiLevelType w:val="hybridMultilevel"/>
    <w:tmpl w:val="DB782AB8"/>
    <w:lvl w:ilvl="0" w:tplc="26981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0F7909"/>
    <w:multiLevelType w:val="hybridMultilevel"/>
    <w:tmpl w:val="4B5EB3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FA0E75"/>
    <w:multiLevelType w:val="hybridMultilevel"/>
    <w:tmpl w:val="F190DA72"/>
    <w:lvl w:ilvl="0" w:tplc="FFC496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5877516"/>
    <w:multiLevelType w:val="hybridMultilevel"/>
    <w:tmpl w:val="60B80A4C"/>
    <w:lvl w:ilvl="0" w:tplc="3440E4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0141E7A"/>
    <w:multiLevelType w:val="hybridMultilevel"/>
    <w:tmpl w:val="127A5948"/>
    <w:lvl w:ilvl="0" w:tplc="B39CFA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5D6688"/>
    <w:multiLevelType w:val="hybridMultilevel"/>
    <w:tmpl w:val="6BFE6A6E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76C7318"/>
    <w:multiLevelType w:val="hybridMultilevel"/>
    <w:tmpl w:val="606C99E6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9C73CD9"/>
    <w:multiLevelType w:val="hybridMultilevel"/>
    <w:tmpl w:val="328459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DA47A80"/>
    <w:multiLevelType w:val="hybridMultilevel"/>
    <w:tmpl w:val="7AC09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C14925"/>
    <w:multiLevelType w:val="hybridMultilevel"/>
    <w:tmpl w:val="3E1C1EB6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2EF1649"/>
    <w:multiLevelType w:val="hybridMultilevel"/>
    <w:tmpl w:val="E5DCC97C"/>
    <w:lvl w:ilvl="0" w:tplc="5CEE8B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A39258C"/>
    <w:multiLevelType w:val="hybridMultilevel"/>
    <w:tmpl w:val="0DA00C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9"/>
  </w:num>
  <w:num w:numId="5">
    <w:abstractNumId w:val="14"/>
  </w:num>
  <w:num w:numId="6">
    <w:abstractNumId w:val="16"/>
  </w:num>
  <w:num w:numId="7">
    <w:abstractNumId w:val="9"/>
  </w:num>
  <w:num w:numId="8">
    <w:abstractNumId w:val="17"/>
  </w:num>
  <w:num w:numId="9">
    <w:abstractNumId w:val="4"/>
  </w:num>
  <w:num w:numId="10">
    <w:abstractNumId w:val="0"/>
  </w:num>
  <w:num w:numId="11">
    <w:abstractNumId w:val="6"/>
  </w:num>
  <w:num w:numId="12">
    <w:abstractNumId w:val="5"/>
  </w:num>
  <w:num w:numId="13">
    <w:abstractNumId w:val="18"/>
  </w:num>
  <w:num w:numId="14">
    <w:abstractNumId w:val="21"/>
  </w:num>
  <w:num w:numId="15">
    <w:abstractNumId w:val="2"/>
  </w:num>
  <w:num w:numId="16">
    <w:abstractNumId w:val="7"/>
  </w:num>
  <w:num w:numId="17">
    <w:abstractNumId w:val="20"/>
  </w:num>
  <w:num w:numId="18">
    <w:abstractNumId w:val="13"/>
  </w:num>
  <w:num w:numId="19">
    <w:abstractNumId w:val="12"/>
  </w:num>
  <w:num w:numId="20">
    <w:abstractNumId w:val="15"/>
  </w:num>
  <w:num w:numId="21">
    <w:abstractNumId w:val="11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A40D0"/>
    <w:rsid w:val="00047CD9"/>
    <w:rsid w:val="000E29CF"/>
    <w:rsid w:val="000F5E44"/>
    <w:rsid w:val="00146555"/>
    <w:rsid w:val="00184B25"/>
    <w:rsid w:val="001A5BA9"/>
    <w:rsid w:val="0036414E"/>
    <w:rsid w:val="003A2377"/>
    <w:rsid w:val="00486D15"/>
    <w:rsid w:val="004D78BD"/>
    <w:rsid w:val="00536865"/>
    <w:rsid w:val="005B2EC4"/>
    <w:rsid w:val="005D0642"/>
    <w:rsid w:val="005D5324"/>
    <w:rsid w:val="0067716C"/>
    <w:rsid w:val="00760AE5"/>
    <w:rsid w:val="0079415A"/>
    <w:rsid w:val="007966BF"/>
    <w:rsid w:val="007C32A4"/>
    <w:rsid w:val="008A40D0"/>
    <w:rsid w:val="008B044C"/>
    <w:rsid w:val="008F6AFF"/>
    <w:rsid w:val="00974F3C"/>
    <w:rsid w:val="00A5391D"/>
    <w:rsid w:val="00B138DD"/>
    <w:rsid w:val="00CF4C16"/>
    <w:rsid w:val="00E16507"/>
    <w:rsid w:val="00F41B7E"/>
    <w:rsid w:val="00FB5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1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6D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6D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4C45F-DE8D-497F-9865-46F30C77C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5</Pages>
  <Words>1345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</dc:creator>
  <cp:lastModifiedBy>Bożena</cp:lastModifiedBy>
  <cp:revision>16</cp:revision>
  <dcterms:created xsi:type="dcterms:W3CDTF">2016-09-19T17:31:00Z</dcterms:created>
  <dcterms:modified xsi:type="dcterms:W3CDTF">2016-09-20T16:40:00Z</dcterms:modified>
</cp:coreProperties>
</file>