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23" w:rsidRPr="00CE61A9" w:rsidRDefault="00D04923" w:rsidP="00D04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9">
        <w:rPr>
          <w:rFonts w:ascii="Times New Roman" w:hAnsi="Times New Roman" w:cs="Times New Roman"/>
          <w:b/>
          <w:sz w:val="24"/>
          <w:szCs w:val="24"/>
        </w:rPr>
        <w:t>Plan postępow</w:t>
      </w:r>
      <w:r w:rsidR="00FF2D6E">
        <w:rPr>
          <w:rFonts w:ascii="Times New Roman" w:hAnsi="Times New Roman" w:cs="Times New Roman"/>
          <w:b/>
          <w:sz w:val="24"/>
          <w:szCs w:val="24"/>
        </w:rPr>
        <w:t>ań o udzielenie zamówień na 2020</w:t>
      </w:r>
      <w:r w:rsidRPr="00CE61A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D04923" w:rsidRDefault="00BE014C" w:rsidP="00D049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Liceum Ogólnokształcące im. St. Staszica w Chrzanowie</w:t>
      </w:r>
      <w:r w:rsidR="00766634">
        <w:rPr>
          <w:rFonts w:ascii="Times New Roman" w:hAnsi="Times New Roman" w:cs="Times New Roman"/>
        </w:rPr>
        <w:t xml:space="preserve"> </w:t>
      </w:r>
      <w:r w:rsidR="00D04923" w:rsidRPr="00CE61A9">
        <w:rPr>
          <w:rFonts w:ascii="Times New Roman" w:hAnsi="Times New Roman" w:cs="Times New Roman"/>
        </w:rPr>
        <w:t>przedstawia plan postępowań o udzielenie zamówień, jakie</w:t>
      </w:r>
      <w:r w:rsidR="00FF2D6E">
        <w:rPr>
          <w:rFonts w:ascii="Times New Roman" w:hAnsi="Times New Roman" w:cs="Times New Roman"/>
        </w:rPr>
        <w:t xml:space="preserve"> przewiduje przeprowadzić w 2020</w:t>
      </w:r>
      <w:r w:rsidR="00D04923" w:rsidRPr="00CE61A9">
        <w:rPr>
          <w:rFonts w:ascii="Times New Roman" w:hAnsi="Times New Roman" w:cs="Times New Roman"/>
        </w:rPr>
        <w:t xml:space="preserve"> r.</w:t>
      </w:r>
      <w:r w:rsidR="00D04923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96"/>
        <w:gridCol w:w="3085"/>
        <w:gridCol w:w="2268"/>
        <w:gridCol w:w="2126"/>
        <w:gridCol w:w="1843"/>
        <w:gridCol w:w="2268"/>
        <w:gridCol w:w="2551"/>
      </w:tblGrid>
      <w:tr w:rsidR="00766634" w:rsidTr="00766634">
        <w:tc>
          <w:tcPr>
            <w:tcW w:w="596" w:type="dxa"/>
          </w:tcPr>
          <w:p w:rsidR="00766634" w:rsidRPr="00CE61A9" w:rsidRDefault="00766634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85" w:type="dxa"/>
          </w:tcPr>
          <w:p w:rsidR="00766634" w:rsidRPr="00CE61A9" w:rsidRDefault="00766634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2268" w:type="dxa"/>
          </w:tcPr>
          <w:p w:rsidR="00766634" w:rsidRPr="00CE61A9" w:rsidRDefault="00766634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Rodzaj zamówienia (roboty budowlane, dostawy, usługi)</w:t>
            </w:r>
          </w:p>
        </w:tc>
        <w:tc>
          <w:tcPr>
            <w:tcW w:w="2126" w:type="dxa"/>
          </w:tcPr>
          <w:p w:rsidR="00766634" w:rsidRPr="00CE61A9" w:rsidRDefault="00766634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tryb lub inna procedura udzielenia zamówienia</w:t>
            </w:r>
          </w:p>
        </w:tc>
        <w:tc>
          <w:tcPr>
            <w:tcW w:w="1843" w:type="dxa"/>
          </w:tcPr>
          <w:p w:rsidR="00766634" w:rsidRDefault="00766634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Orientacyjna wartość zamówienia</w:t>
            </w:r>
          </w:p>
          <w:p w:rsidR="00766634" w:rsidRPr="00CE61A9" w:rsidRDefault="00766634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2268" w:type="dxa"/>
          </w:tcPr>
          <w:p w:rsidR="00766634" w:rsidRDefault="00766634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Orientacyjna wartość zamówienia</w:t>
            </w:r>
          </w:p>
          <w:p w:rsidR="00766634" w:rsidRPr="00CE61A9" w:rsidRDefault="00766634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Euro</w:t>
            </w:r>
          </w:p>
        </w:tc>
        <w:tc>
          <w:tcPr>
            <w:tcW w:w="2551" w:type="dxa"/>
          </w:tcPr>
          <w:p w:rsidR="00766634" w:rsidRPr="00CE61A9" w:rsidRDefault="00766634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termin wszczęcia postępowania w ujęciu kwartalnym</w:t>
            </w:r>
          </w:p>
        </w:tc>
      </w:tr>
      <w:tr w:rsidR="00766634" w:rsidRPr="00766634" w:rsidTr="00766634">
        <w:tc>
          <w:tcPr>
            <w:tcW w:w="596" w:type="dxa"/>
          </w:tcPr>
          <w:p w:rsidR="00766634" w:rsidRPr="00766634" w:rsidRDefault="00766634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766634" w:rsidRPr="00766634" w:rsidRDefault="00766634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766634" w:rsidRPr="00766634" w:rsidRDefault="00766634" w:rsidP="00477DDD">
            <w:pPr>
              <w:jc w:val="center"/>
              <w:rPr>
                <w:rFonts w:ascii="Times New Roman" w:hAnsi="Times New Roman" w:cs="Times New Roman"/>
              </w:rPr>
            </w:pPr>
            <w:r w:rsidRPr="00766634">
              <w:rPr>
                <w:rFonts w:ascii="Times New Roman" w:hAnsi="Times New Roman" w:cs="Times New Roman"/>
              </w:rPr>
              <w:t>1</w:t>
            </w:r>
          </w:p>
          <w:p w:rsidR="00766634" w:rsidRPr="00766634" w:rsidRDefault="00766634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766634" w:rsidRPr="00766634" w:rsidRDefault="00766634" w:rsidP="00477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766634" w:rsidRPr="00766634" w:rsidRDefault="00766634" w:rsidP="007666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6634">
              <w:rPr>
                <w:rFonts w:ascii="Times New Roman" w:hAnsi="Times New Roman" w:cs="Times New Roman"/>
                <w:sz w:val="21"/>
                <w:szCs w:val="21"/>
              </w:rPr>
              <w:t xml:space="preserve">Dostawa ciepła na potrzeby obiektu:  I Liceum Ogólnokształcące w Chrzanowie wraz z przyszkolną hala sportową na rok 2021 </w:t>
            </w:r>
            <w:bookmarkStart w:id="0" w:name="_GoBack"/>
            <w:bookmarkEnd w:id="0"/>
          </w:p>
          <w:p w:rsidR="00766634" w:rsidRPr="00766634" w:rsidRDefault="00766634" w:rsidP="00337550">
            <w:pPr>
              <w:ind w:left="6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6634" w:rsidRPr="00766634" w:rsidRDefault="00766634" w:rsidP="00BE014C">
            <w:pPr>
              <w:rPr>
                <w:rFonts w:ascii="Times New Roman" w:hAnsi="Times New Roman" w:cs="Times New Roman"/>
              </w:rPr>
            </w:pPr>
          </w:p>
          <w:p w:rsidR="00766634" w:rsidRPr="00766634" w:rsidRDefault="00766634" w:rsidP="00477DDD">
            <w:pPr>
              <w:jc w:val="center"/>
              <w:rPr>
                <w:rFonts w:ascii="Times New Roman" w:hAnsi="Times New Roman" w:cs="Times New Roman"/>
              </w:rPr>
            </w:pPr>
            <w:r w:rsidRPr="00766634"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126" w:type="dxa"/>
          </w:tcPr>
          <w:p w:rsidR="00766634" w:rsidRPr="00766634" w:rsidRDefault="00766634" w:rsidP="00BE014C">
            <w:pPr>
              <w:rPr>
                <w:rFonts w:ascii="Times New Roman" w:hAnsi="Times New Roman" w:cs="Times New Roman"/>
              </w:rPr>
            </w:pPr>
          </w:p>
          <w:p w:rsidR="00766634" w:rsidRPr="00766634" w:rsidRDefault="00766634" w:rsidP="00477DDD">
            <w:pPr>
              <w:jc w:val="center"/>
              <w:rPr>
                <w:rFonts w:ascii="Times New Roman" w:hAnsi="Times New Roman" w:cs="Times New Roman"/>
              </w:rPr>
            </w:pPr>
            <w:r w:rsidRPr="00766634">
              <w:rPr>
                <w:rFonts w:ascii="Times New Roman" w:hAnsi="Times New Roman" w:cs="Times New Roman"/>
              </w:rPr>
              <w:t xml:space="preserve">Zamówienie z wolnej ręki- Art. 67 ust. 1 pkt 1a ustawy </w:t>
            </w:r>
            <w:proofErr w:type="spellStart"/>
            <w:r w:rsidRPr="00766634">
              <w:rPr>
                <w:rFonts w:ascii="Times New Roman" w:hAnsi="Times New Roman" w:cs="Times New Roman"/>
              </w:rPr>
              <w:t>Pzp</w:t>
            </w:r>
            <w:proofErr w:type="spellEnd"/>
          </w:p>
        </w:tc>
        <w:tc>
          <w:tcPr>
            <w:tcW w:w="1843" w:type="dxa"/>
          </w:tcPr>
          <w:p w:rsidR="00766634" w:rsidRPr="00766634" w:rsidRDefault="00766634" w:rsidP="00BE014C">
            <w:pPr>
              <w:spacing w:before="100" w:beforeAutospacing="1" w:after="100" w:afterAutospacing="1" w:line="248" w:lineRule="atLeast"/>
              <w:rPr>
                <w:rFonts w:ascii="Times New Roman" w:hAnsi="Times New Roman" w:cs="Times New Roman"/>
              </w:rPr>
            </w:pPr>
          </w:p>
          <w:p w:rsidR="00766634" w:rsidRPr="00766634" w:rsidRDefault="00766634" w:rsidP="00766634">
            <w:pPr>
              <w:spacing w:before="100" w:beforeAutospacing="1" w:after="100" w:afterAutospacing="1" w:line="248" w:lineRule="atLeast"/>
              <w:jc w:val="center"/>
              <w:rPr>
                <w:rFonts w:ascii="Times New Roman" w:hAnsi="Times New Roman" w:cs="Times New Roman"/>
              </w:rPr>
            </w:pPr>
            <w:r w:rsidRPr="00766634">
              <w:rPr>
                <w:rFonts w:ascii="Times New Roman" w:hAnsi="Times New Roman" w:cs="Times New Roman"/>
              </w:rPr>
              <w:t xml:space="preserve">175 000,00 zł </w:t>
            </w:r>
          </w:p>
        </w:tc>
        <w:tc>
          <w:tcPr>
            <w:tcW w:w="2268" w:type="dxa"/>
          </w:tcPr>
          <w:p w:rsidR="00766634" w:rsidRPr="00766634" w:rsidRDefault="00766634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766634" w:rsidRPr="00766634" w:rsidRDefault="00766634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766634" w:rsidRPr="00766634" w:rsidRDefault="00766634" w:rsidP="00477DDD">
            <w:pPr>
              <w:jc w:val="center"/>
              <w:rPr>
                <w:rFonts w:ascii="Times New Roman" w:hAnsi="Times New Roman" w:cs="Times New Roman"/>
              </w:rPr>
            </w:pPr>
            <w:r w:rsidRPr="00766634">
              <w:rPr>
                <w:rFonts w:ascii="Times New Roman" w:hAnsi="Times New Roman" w:cs="Times New Roman"/>
              </w:rPr>
              <w:t>40 460,61</w:t>
            </w:r>
          </w:p>
        </w:tc>
        <w:tc>
          <w:tcPr>
            <w:tcW w:w="2551" w:type="dxa"/>
          </w:tcPr>
          <w:p w:rsidR="00766634" w:rsidRPr="00766634" w:rsidRDefault="00766634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766634" w:rsidRPr="00766634" w:rsidRDefault="00766634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766634" w:rsidRPr="00766634" w:rsidRDefault="00766634" w:rsidP="00BE014C">
            <w:pPr>
              <w:jc w:val="center"/>
              <w:rPr>
                <w:rFonts w:ascii="Times New Roman" w:hAnsi="Times New Roman" w:cs="Times New Roman"/>
              </w:rPr>
            </w:pPr>
            <w:r w:rsidRPr="00766634">
              <w:rPr>
                <w:rFonts w:ascii="Times New Roman" w:hAnsi="Times New Roman" w:cs="Times New Roman"/>
              </w:rPr>
              <w:t>IV  kwartał</w:t>
            </w:r>
          </w:p>
        </w:tc>
      </w:tr>
    </w:tbl>
    <w:p w:rsidR="00D04923" w:rsidRPr="00CE61A9" w:rsidRDefault="00D04923" w:rsidP="00D04923">
      <w:pPr>
        <w:rPr>
          <w:rFonts w:ascii="Times New Roman" w:hAnsi="Times New Roman" w:cs="Times New Roman"/>
        </w:rPr>
      </w:pPr>
    </w:p>
    <w:p w:rsidR="00D04923" w:rsidRPr="00CE61A9" w:rsidRDefault="00D04923" w:rsidP="00D04923">
      <w:pPr>
        <w:rPr>
          <w:rFonts w:ascii="Times New Roman" w:hAnsi="Times New Roman" w:cs="Times New Roman"/>
        </w:rPr>
      </w:pPr>
    </w:p>
    <w:p w:rsidR="00A4042E" w:rsidRDefault="00A4042E"/>
    <w:sectPr w:rsidR="00A4042E" w:rsidSect="00CE61A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6B" w:rsidRDefault="00697E6B">
      <w:pPr>
        <w:spacing w:after="0" w:line="240" w:lineRule="auto"/>
      </w:pPr>
      <w:r>
        <w:separator/>
      </w:r>
    </w:p>
  </w:endnote>
  <w:endnote w:type="continuationSeparator" w:id="0">
    <w:p w:rsidR="00697E6B" w:rsidRDefault="0069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2565"/>
      <w:docPartObj>
        <w:docPartGallery w:val="Page Numbers (Bottom of Page)"/>
        <w:docPartUnique/>
      </w:docPartObj>
    </w:sdtPr>
    <w:sdtEndPr/>
    <w:sdtContent>
      <w:p w:rsidR="00125B50" w:rsidRDefault="001A1FE3" w:rsidP="00125B50">
        <w:pPr>
          <w:pStyle w:val="Stopka"/>
          <w:jc w:val="center"/>
        </w:pPr>
        <w:r>
          <w:fldChar w:fldCharType="begin"/>
        </w:r>
        <w:r w:rsidR="00363255">
          <w:instrText xml:space="preserve"> PAGE   \* MERGEFORMAT </w:instrText>
        </w:r>
        <w:r>
          <w:fldChar w:fldCharType="separate"/>
        </w:r>
        <w:r w:rsidR="007666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B50" w:rsidRDefault="00697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6B" w:rsidRDefault="00697E6B">
      <w:pPr>
        <w:spacing w:after="0" w:line="240" w:lineRule="auto"/>
      </w:pPr>
      <w:r>
        <w:separator/>
      </w:r>
    </w:p>
  </w:footnote>
  <w:footnote w:type="continuationSeparator" w:id="0">
    <w:p w:rsidR="00697E6B" w:rsidRDefault="00697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0D"/>
    <w:rsid w:val="00021A87"/>
    <w:rsid w:val="00062415"/>
    <w:rsid w:val="000F7809"/>
    <w:rsid w:val="001273BE"/>
    <w:rsid w:val="001338FA"/>
    <w:rsid w:val="001A1FE3"/>
    <w:rsid w:val="002565A7"/>
    <w:rsid w:val="002C228B"/>
    <w:rsid w:val="00337550"/>
    <w:rsid w:val="00363255"/>
    <w:rsid w:val="0064798E"/>
    <w:rsid w:val="0068770D"/>
    <w:rsid w:val="00697E6B"/>
    <w:rsid w:val="006C394B"/>
    <w:rsid w:val="006F0AB1"/>
    <w:rsid w:val="00704941"/>
    <w:rsid w:val="00766634"/>
    <w:rsid w:val="007C0A81"/>
    <w:rsid w:val="00903674"/>
    <w:rsid w:val="009F389C"/>
    <w:rsid w:val="00A4042E"/>
    <w:rsid w:val="00A9541B"/>
    <w:rsid w:val="00AB358B"/>
    <w:rsid w:val="00AC717A"/>
    <w:rsid w:val="00BD6841"/>
    <w:rsid w:val="00BE014C"/>
    <w:rsid w:val="00C14EA4"/>
    <w:rsid w:val="00D04923"/>
    <w:rsid w:val="00DF1BC6"/>
    <w:rsid w:val="00EA79A4"/>
    <w:rsid w:val="00F85C77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FDB6"/>
  <w15:docId w15:val="{A8899956-3503-4E3F-99BA-183B364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0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Renata</cp:lastModifiedBy>
  <cp:revision>6</cp:revision>
  <cp:lastPrinted>2017-12-22T07:16:00Z</cp:lastPrinted>
  <dcterms:created xsi:type="dcterms:W3CDTF">2020-01-21T11:06:00Z</dcterms:created>
  <dcterms:modified xsi:type="dcterms:W3CDTF">2020-01-21T11:12:00Z</dcterms:modified>
</cp:coreProperties>
</file>